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95078" w14:textId="7DDC243F" w:rsidR="00672D96" w:rsidRPr="00E91EAC" w:rsidRDefault="00672D96" w:rsidP="00672D96">
      <w:pPr>
        <w:rPr>
          <w:rFonts w:ascii="Arial" w:hAnsi="Arial" w:cs="Arial"/>
          <w:b/>
          <w:bCs/>
          <w:sz w:val="22"/>
        </w:rPr>
      </w:pPr>
    </w:p>
    <w:p w14:paraId="034D3906" w14:textId="665053F0" w:rsidR="00672D96" w:rsidRDefault="00672D96" w:rsidP="00672D96">
      <w:pPr>
        <w:rPr>
          <w:rFonts w:ascii="Arial" w:hAnsi="Arial" w:cs="Arial"/>
          <w:sz w:val="22"/>
        </w:rPr>
      </w:pPr>
    </w:p>
    <w:p w14:paraId="7C58E095" w14:textId="01676FF7" w:rsidR="00745772" w:rsidRDefault="00FE65C4" w:rsidP="00F8090F">
      <w:pPr>
        <w:jc w:val="center"/>
        <w:rPr>
          <w:rFonts w:ascii="Arial" w:hAnsi="Arial" w:cs="Arial"/>
          <w:b/>
          <w:sz w:val="22"/>
          <w:szCs w:val="22"/>
        </w:rPr>
      </w:pPr>
      <w:r>
        <w:rPr>
          <w:rFonts w:ascii="Arial" w:hAnsi="Arial" w:cs="Arial"/>
          <w:noProof/>
          <w:sz w:val="22"/>
          <w:szCs w:val="22"/>
        </w:rPr>
        <w:drawing>
          <wp:anchor distT="0" distB="0" distL="114300" distR="114300" simplePos="0" relativeHeight="251657216" behindDoc="0" locked="0" layoutInCell="1" allowOverlap="1" wp14:anchorId="7DC0E769" wp14:editId="065E82E0">
            <wp:simplePos x="0" y="0"/>
            <wp:positionH relativeFrom="margin">
              <wp:align>left</wp:align>
            </wp:positionH>
            <wp:positionV relativeFrom="page">
              <wp:posOffset>1009650</wp:posOffset>
            </wp:positionV>
            <wp:extent cx="1114425" cy="1000125"/>
            <wp:effectExtent l="0" t="0" r="9525" b="9525"/>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_cea_note_n&amp;b.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14425"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9486EF" w14:textId="77777777" w:rsidR="00745772" w:rsidRDefault="00745772" w:rsidP="00F8090F">
      <w:pPr>
        <w:jc w:val="center"/>
        <w:rPr>
          <w:rFonts w:ascii="Arial" w:hAnsi="Arial" w:cs="Arial"/>
          <w:b/>
          <w:sz w:val="22"/>
          <w:szCs w:val="22"/>
        </w:rPr>
      </w:pPr>
    </w:p>
    <w:p w14:paraId="0AE5429B" w14:textId="77777777" w:rsidR="00745772" w:rsidRDefault="00745772" w:rsidP="00F8090F">
      <w:pPr>
        <w:jc w:val="center"/>
        <w:rPr>
          <w:rFonts w:ascii="Arial" w:hAnsi="Arial" w:cs="Arial"/>
          <w:b/>
          <w:sz w:val="22"/>
          <w:szCs w:val="22"/>
        </w:rPr>
      </w:pPr>
    </w:p>
    <w:p w14:paraId="7F3A0821" w14:textId="77777777" w:rsidR="00745772" w:rsidRDefault="00745772" w:rsidP="00F8090F">
      <w:pPr>
        <w:jc w:val="center"/>
        <w:rPr>
          <w:rFonts w:ascii="Arial" w:hAnsi="Arial" w:cs="Arial"/>
          <w:b/>
          <w:sz w:val="22"/>
          <w:szCs w:val="22"/>
        </w:rPr>
      </w:pPr>
    </w:p>
    <w:p w14:paraId="449147D6" w14:textId="3EAAEB5A" w:rsidR="00672D96" w:rsidRPr="000C5598" w:rsidRDefault="00672D96" w:rsidP="00F8090F">
      <w:pPr>
        <w:jc w:val="center"/>
        <w:rPr>
          <w:rFonts w:ascii="Arial" w:hAnsi="Arial" w:cs="Arial"/>
          <w:b/>
          <w:sz w:val="22"/>
          <w:szCs w:val="22"/>
        </w:rPr>
      </w:pPr>
      <w:r w:rsidRPr="000C5598">
        <w:rPr>
          <w:rFonts w:ascii="Arial" w:hAnsi="Arial" w:cs="Arial"/>
          <w:b/>
          <w:sz w:val="22"/>
          <w:szCs w:val="22"/>
        </w:rPr>
        <w:t xml:space="preserve">PROJET </w:t>
      </w:r>
      <w:r w:rsidR="00A06D56">
        <w:rPr>
          <w:rFonts w:ascii="Arial" w:hAnsi="Arial" w:cs="Arial"/>
          <w:b/>
          <w:sz w:val="22"/>
          <w:szCs w:val="22"/>
        </w:rPr>
        <w:t xml:space="preserve">D’ACCORD-CADRE N° </w:t>
      </w:r>
      <w:r w:rsidR="00745772" w:rsidRPr="00D10F5D">
        <w:rPr>
          <w:rFonts w:ascii="Arial" w:hAnsi="Arial" w:cs="Arial"/>
          <w:b/>
          <w:sz w:val="22"/>
          <w:szCs w:val="22"/>
        </w:rPr>
        <w:t>B2</w:t>
      </w:r>
      <w:r w:rsidR="00D10F5D" w:rsidRPr="00D10F5D">
        <w:rPr>
          <w:rFonts w:ascii="Arial" w:hAnsi="Arial" w:cs="Arial"/>
          <w:b/>
          <w:sz w:val="22"/>
          <w:szCs w:val="22"/>
        </w:rPr>
        <w:t>5-04524-CM</w:t>
      </w:r>
    </w:p>
    <w:p w14:paraId="147DC07A" w14:textId="77777777" w:rsidR="00672D96" w:rsidRPr="00FE167C" w:rsidRDefault="00672D96" w:rsidP="00672D96">
      <w:pPr>
        <w:rPr>
          <w:rFonts w:ascii="Arial" w:hAnsi="Arial" w:cs="Arial"/>
          <w:sz w:val="22"/>
          <w:szCs w:val="22"/>
        </w:rPr>
      </w:pPr>
    </w:p>
    <w:p w14:paraId="374DC9BC" w14:textId="77777777" w:rsidR="00672D96" w:rsidRPr="00FE167C" w:rsidRDefault="00672D96" w:rsidP="00672D96">
      <w:pPr>
        <w:rPr>
          <w:rFonts w:ascii="Arial" w:hAnsi="Arial" w:cs="Arial"/>
          <w:sz w:val="22"/>
          <w:szCs w:val="22"/>
        </w:rPr>
      </w:pPr>
    </w:p>
    <w:p w14:paraId="3E40FABA" w14:textId="77777777" w:rsidR="00672D96" w:rsidRPr="00FE167C" w:rsidRDefault="00672D96" w:rsidP="00672D96">
      <w:pPr>
        <w:rPr>
          <w:rFonts w:ascii="Arial" w:hAnsi="Arial" w:cs="Arial"/>
          <w:sz w:val="22"/>
          <w:szCs w:val="22"/>
        </w:rPr>
      </w:pPr>
    </w:p>
    <w:p w14:paraId="5DDF8BB5" w14:textId="77777777" w:rsidR="00672D96" w:rsidRPr="00FE167C" w:rsidRDefault="00672D96" w:rsidP="00672D96">
      <w:pPr>
        <w:rPr>
          <w:rFonts w:ascii="Arial" w:hAnsi="Arial" w:cs="Arial"/>
          <w:sz w:val="22"/>
          <w:szCs w:val="22"/>
        </w:rPr>
      </w:pPr>
    </w:p>
    <w:p w14:paraId="63FF8C4C" w14:textId="585D887A" w:rsidR="00672D96" w:rsidRPr="00FE167C" w:rsidRDefault="00571B50" w:rsidP="00672D96">
      <w:pPr>
        <w:rPr>
          <w:rFonts w:ascii="Arial" w:hAnsi="Arial" w:cs="Arial"/>
          <w:sz w:val="22"/>
          <w:szCs w:val="22"/>
        </w:rPr>
      </w:pPr>
      <w:r>
        <w:rPr>
          <w:rFonts w:ascii="Arial" w:hAnsi="Arial" w:cs="Arial"/>
          <w:sz w:val="22"/>
          <w:szCs w:val="22"/>
        </w:rPr>
        <w:t xml:space="preserve"> </w:t>
      </w:r>
    </w:p>
    <w:p w14:paraId="5DB62EE0" w14:textId="77777777" w:rsidR="00672D96" w:rsidRPr="00FE167C" w:rsidRDefault="00672D96" w:rsidP="00672D96">
      <w:pPr>
        <w:rPr>
          <w:rFonts w:ascii="Arial" w:hAnsi="Arial" w:cs="Arial"/>
          <w:sz w:val="22"/>
          <w:szCs w:val="22"/>
        </w:rPr>
      </w:pPr>
    </w:p>
    <w:p w14:paraId="31313D77" w14:textId="77777777" w:rsidR="0070739F" w:rsidRPr="0081428C" w:rsidRDefault="0070739F" w:rsidP="0070739F">
      <w:pPr>
        <w:pStyle w:val="Arial"/>
        <w:numPr>
          <w:ilvl w:val="0"/>
          <w:numId w:val="0"/>
        </w:numPr>
        <w:outlineLvl w:val="9"/>
        <w:rPr>
          <w:b/>
        </w:rPr>
      </w:pPr>
      <w:bookmarkStart w:id="0" w:name="_Toc116899422"/>
      <w:bookmarkStart w:id="1" w:name="_Toc116900009"/>
      <w:bookmarkStart w:id="2" w:name="_Toc188171694"/>
      <w:r w:rsidRPr="0081428C">
        <w:rPr>
          <w:b/>
        </w:rPr>
        <w:t>ENTRE</w:t>
      </w:r>
      <w:bookmarkEnd w:id="0"/>
      <w:bookmarkEnd w:id="1"/>
      <w:bookmarkEnd w:id="2"/>
    </w:p>
    <w:p w14:paraId="490FBBE5" w14:textId="77777777" w:rsidR="0070739F" w:rsidRPr="0081428C" w:rsidRDefault="0070739F" w:rsidP="0070739F">
      <w:pPr>
        <w:jc w:val="both"/>
        <w:rPr>
          <w:rFonts w:ascii="Arial" w:hAnsi="Arial" w:cs="Arial"/>
          <w:sz w:val="22"/>
          <w:szCs w:val="22"/>
        </w:rPr>
      </w:pPr>
    </w:p>
    <w:p w14:paraId="7BA82CD6" w14:textId="77777777" w:rsidR="0070739F" w:rsidRPr="0081428C" w:rsidRDefault="0070739F" w:rsidP="0070739F">
      <w:pPr>
        <w:jc w:val="both"/>
        <w:rPr>
          <w:rFonts w:ascii="Arial" w:hAnsi="Arial" w:cs="Arial"/>
          <w:sz w:val="22"/>
          <w:szCs w:val="22"/>
        </w:rPr>
      </w:pPr>
    </w:p>
    <w:p w14:paraId="2A073A9C" w14:textId="64A8FC6A" w:rsidR="0070739F" w:rsidRPr="005D15F4" w:rsidRDefault="0070739F" w:rsidP="005D15F4">
      <w:pPr>
        <w:jc w:val="both"/>
        <w:rPr>
          <w:rFonts w:ascii="Arial" w:hAnsi="Arial" w:cs="Arial"/>
          <w:sz w:val="22"/>
          <w:szCs w:val="22"/>
        </w:rPr>
      </w:pPr>
      <w:r w:rsidRPr="0081428C">
        <w:rPr>
          <w:rFonts w:ascii="Arial" w:hAnsi="Arial" w:cs="Arial"/>
          <w:b/>
          <w:sz w:val="22"/>
          <w:szCs w:val="22"/>
        </w:rPr>
        <w:t>LE COMMISSARIAT A L'ENERGIE ATOMIQUE ET AUX ENERGIES ALTERNATIVES</w:t>
      </w:r>
      <w:r w:rsidRPr="0081428C">
        <w:rPr>
          <w:rFonts w:ascii="Arial" w:hAnsi="Arial" w:cs="Arial"/>
          <w:sz w:val="22"/>
          <w:szCs w:val="22"/>
        </w:rPr>
        <w:t>, établissement public de recherche à caractère scientifique technique et industriel, dont le siège social est situé Bâtiment Le Ponant D - 25 rue Leblanc à Paris 15</w:t>
      </w:r>
      <w:r w:rsidRPr="0081428C">
        <w:rPr>
          <w:rFonts w:ascii="Arial" w:hAnsi="Arial" w:cs="Arial"/>
          <w:sz w:val="22"/>
          <w:szCs w:val="22"/>
          <w:vertAlign w:val="superscript"/>
        </w:rPr>
        <w:t>ème</w:t>
      </w:r>
      <w:r w:rsidRPr="0081428C">
        <w:rPr>
          <w:rFonts w:ascii="Arial" w:hAnsi="Arial" w:cs="Arial"/>
          <w:sz w:val="22"/>
          <w:szCs w:val="22"/>
        </w:rPr>
        <w:t>,</w:t>
      </w:r>
      <w:r w:rsidR="005D15F4">
        <w:rPr>
          <w:rFonts w:ascii="Arial" w:hAnsi="Arial" w:cs="Arial"/>
          <w:sz w:val="22"/>
          <w:szCs w:val="22"/>
        </w:rPr>
        <w:t xml:space="preserve"> </w:t>
      </w:r>
      <w:r w:rsidRPr="0081428C">
        <w:rPr>
          <w:rFonts w:ascii="Arial" w:hAnsi="Arial" w:cs="Arial"/>
          <w:sz w:val="22"/>
          <w:szCs w:val="22"/>
        </w:rPr>
        <w:t>immatriculé au Registre du Commerce et des Sociétés de Paris sous le numéro R.C.S PARIS B 775 685 019</w:t>
      </w:r>
      <w:r w:rsidR="005D15F4">
        <w:rPr>
          <w:rFonts w:ascii="Arial" w:hAnsi="Arial" w:cs="Arial"/>
          <w:sz w:val="22"/>
          <w:szCs w:val="22"/>
        </w:rPr>
        <w:t xml:space="preserve"> </w:t>
      </w:r>
      <w:r w:rsidRPr="0081428C">
        <w:rPr>
          <w:rFonts w:ascii="Arial" w:hAnsi="Arial" w:cs="Arial"/>
          <w:color w:val="000000"/>
          <w:sz w:val="22"/>
          <w:szCs w:val="22"/>
        </w:rPr>
        <w:t>représenté par Monsieur</w:t>
      </w:r>
      <w:r w:rsidR="00F40B58">
        <w:rPr>
          <w:rFonts w:ascii="Arial" w:hAnsi="Arial" w:cs="Arial"/>
          <w:color w:val="000000"/>
          <w:sz w:val="22"/>
          <w:szCs w:val="22"/>
        </w:rPr>
        <w:t xml:space="preserve"> Sébastien DAUVE</w:t>
      </w:r>
      <w:r w:rsidRPr="0081428C">
        <w:rPr>
          <w:rFonts w:ascii="Arial" w:hAnsi="Arial" w:cs="Arial"/>
          <w:sz w:val="22"/>
          <w:szCs w:val="22"/>
        </w:rPr>
        <w:t xml:space="preserve"> agissant en qualité de</w:t>
      </w:r>
      <w:r w:rsidR="00F40B58">
        <w:rPr>
          <w:rFonts w:ascii="Arial" w:hAnsi="Arial" w:cs="Arial"/>
          <w:sz w:val="22"/>
          <w:szCs w:val="22"/>
        </w:rPr>
        <w:t xml:space="preserve"> Directeur de l’institut LETI ; </w:t>
      </w:r>
    </w:p>
    <w:p w14:paraId="72604205" w14:textId="77777777" w:rsidR="0070739F" w:rsidRPr="0081428C" w:rsidRDefault="0070739F" w:rsidP="0070739F">
      <w:pPr>
        <w:jc w:val="both"/>
        <w:rPr>
          <w:rFonts w:ascii="Arial" w:hAnsi="Arial" w:cs="Arial"/>
          <w:sz w:val="22"/>
          <w:szCs w:val="22"/>
        </w:rPr>
      </w:pPr>
    </w:p>
    <w:p w14:paraId="71D1A15D" w14:textId="77777777" w:rsidR="0070739F" w:rsidRPr="0081428C" w:rsidRDefault="0070739F" w:rsidP="0070739F">
      <w:pPr>
        <w:jc w:val="both"/>
        <w:rPr>
          <w:rFonts w:ascii="Arial" w:hAnsi="Arial" w:cs="Arial"/>
          <w:sz w:val="22"/>
          <w:szCs w:val="22"/>
        </w:rPr>
      </w:pPr>
      <w:proofErr w:type="gramStart"/>
      <w:r w:rsidRPr="0081428C">
        <w:rPr>
          <w:rFonts w:ascii="Arial" w:hAnsi="Arial" w:cs="Arial"/>
          <w:sz w:val="22"/>
          <w:szCs w:val="22"/>
        </w:rPr>
        <w:t>ci</w:t>
      </w:r>
      <w:proofErr w:type="gramEnd"/>
      <w:r w:rsidRPr="0081428C">
        <w:rPr>
          <w:rFonts w:ascii="Arial" w:hAnsi="Arial" w:cs="Arial"/>
          <w:sz w:val="22"/>
          <w:szCs w:val="22"/>
        </w:rPr>
        <w:t xml:space="preserve">-après dénommé « </w:t>
      </w:r>
      <w:r w:rsidRPr="0081428C">
        <w:rPr>
          <w:rFonts w:ascii="Arial" w:hAnsi="Arial" w:cs="Arial"/>
          <w:b/>
          <w:sz w:val="22"/>
          <w:szCs w:val="22"/>
        </w:rPr>
        <w:t>le CEA</w:t>
      </w:r>
      <w:r w:rsidRPr="0081428C">
        <w:rPr>
          <w:rFonts w:ascii="Arial" w:hAnsi="Arial" w:cs="Arial"/>
          <w:sz w:val="22"/>
          <w:szCs w:val="22"/>
        </w:rPr>
        <w:t xml:space="preserve"> »</w:t>
      </w:r>
    </w:p>
    <w:p w14:paraId="12286E30" w14:textId="77777777" w:rsidR="0070739F" w:rsidRPr="0081428C" w:rsidRDefault="0070739F" w:rsidP="0070739F">
      <w:pPr>
        <w:rPr>
          <w:rFonts w:ascii="Arial" w:hAnsi="Arial" w:cs="Arial"/>
          <w:sz w:val="22"/>
          <w:szCs w:val="22"/>
        </w:rPr>
      </w:pPr>
    </w:p>
    <w:p w14:paraId="3417F597" w14:textId="77777777" w:rsidR="0070739F" w:rsidRPr="0081428C" w:rsidRDefault="0070739F" w:rsidP="0070739F">
      <w:pPr>
        <w:jc w:val="right"/>
        <w:rPr>
          <w:rFonts w:ascii="Arial" w:hAnsi="Arial" w:cs="Arial"/>
          <w:b/>
          <w:sz w:val="22"/>
          <w:szCs w:val="22"/>
        </w:rPr>
      </w:pPr>
      <w:proofErr w:type="gramStart"/>
      <w:r w:rsidRPr="0081428C">
        <w:rPr>
          <w:rFonts w:ascii="Arial" w:hAnsi="Arial" w:cs="Arial"/>
          <w:b/>
          <w:sz w:val="22"/>
          <w:szCs w:val="22"/>
        </w:rPr>
        <w:t>d'une</w:t>
      </w:r>
      <w:proofErr w:type="gramEnd"/>
      <w:r w:rsidRPr="0081428C">
        <w:rPr>
          <w:rFonts w:ascii="Arial" w:hAnsi="Arial" w:cs="Arial"/>
          <w:b/>
          <w:sz w:val="22"/>
          <w:szCs w:val="22"/>
        </w:rPr>
        <w:t xml:space="preserve"> part,</w:t>
      </w:r>
    </w:p>
    <w:p w14:paraId="23676ECD" w14:textId="7D990BBD" w:rsidR="00745772" w:rsidRPr="0081428C" w:rsidRDefault="00745772" w:rsidP="0070739F">
      <w:pPr>
        <w:rPr>
          <w:rFonts w:ascii="Arial" w:hAnsi="Arial" w:cs="Arial"/>
          <w:sz w:val="22"/>
          <w:szCs w:val="22"/>
        </w:rPr>
      </w:pPr>
    </w:p>
    <w:p w14:paraId="7F768267" w14:textId="77777777" w:rsidR="0070739F" w:rsidRPr="0081428C" w:rsidRDefault="0070739F" w:rsidP="0070739F">
      <w:pPr>
        <w:pStyle w:val="Arial"/>
        <w:numPr>
          <w:ilvl w:val="0"/>
          <w:numId w:val="0"/>
        </w:numPr>
        <w:outlineLvl w:val="9"/>
        <w:rPr>
          <w:b/>
        </w:rPr>
      </w:pPr>
      <w:bookmarkStart w:id="3" w:name="_Toc116899423"/>
      <w:bookmarkStart w:id="4" w:name="_Toc116900010"/>
      <w:bookmarkStart w:id="5" w:name="_Toc188171695"/>
      <w:r w:rsidRPr="0081428C">
        <w:rPr>
          <w:b/>
        </w:rPr>
        <w:t>ET</w:t>
      </w:r>
      <w:bookmarkEnd w:id="3"/>
      <w:bookmarkEnd w:id="4"/>
      <w:bookmarkEnd w:id="5"/>
    </w:p>
    <w:p w14:paraId="3B863B44" w14:textId="35D38B45" w:rsidR="0070739F" w:rsidRPr="0081428C" w:rsidRDefault="0070739F" w:rsidP="0070739F">
      <w:pPr>
        <w:rPr>
          <w:rFonts w:ascii="Arial" w:hAnsi="Arial" w:cs="Arial"/>
          <w:sz w:val="22"/>
          <w:szCs w:val="22"/>
        </w:rPr>
      </w:pPr>
    </w:p>
    <w:p w14:paraId="279C8190" w14:textId="77777777" w:rsidR="0070739F" w:rsidRPr="0081428C" w:rsidRDefault="0070739F" w:rsidP="0070739F">
      <w:pPr>
        <w:jc w:val="both"/>
        <w:rPr>
          <w:rFonts w:ascii="Arial" w:hAnsi="Arial" w:cs="Arial"/>
          <w:b/>
          <w:sz w:val="22"/>
          <w:szCs w:val="22"/>
        </w:rPr>
      </w:pPr>
      <w:r w:rsidRPr="0081428C">
        <w:rPr>
          <w:rFonts w:ascii="Arial" w:hAnsi="Arial" w:cs="Arial"/>
          <w:b/>
          <w:sz w:val="22"/>
          <w:szCs w:val="22"/>
        </w:rPr>
        <w:t xml:space="preserve">La société </w:t>
      </w:r>
      <w:r w:rsidRPr="00D10F5D">
        <w:rPr>
          <w:rFonts w:ascii="Arial" w:hAnsi="Arial" w:cs="Arial"/>
          <w:sz w:val="22"/>
          <w:szCs w:val="22"/>
          <w:highlight w:val="yellow"/>
        </w:rPr>
        <w:t>_______________,</w:t>
      </w:r>
    </w:p>
    <w:p w14:paraId="3A2338CB" w14:textId="77777777" w:rsidR="0070739F" w:rsidRPr="0081428C" w:rsidRDefault="0070739F" w:rsidP="0070739F">
      <w:pPr>
        <w:jc w:val="both"/>
        <w:rPr>
          <w:rFonts w:ascii="Arial" w:hAnsi="Arial" w:cs="Arial"/>
          <w:sz w:val="22"/>
          <w:szCs w:val="22"/>
        </w:rPr>
      </w:pPr>
      <w:proofErr w:type="gramStart"/>
      <w:r w:rsidRPr="0081428C">
        <w:rPr>
          <w:rFonts w:ascii="Arial" w:hAnsi="Arial" w:cs="Arial"/>
          <w:sz w:val="22"/>
          <w:szCs w:val="22"/>
        </w:rPr>
        <w:t>dont</w:t>
      </w:r>
      <w:proofErr w:type="gramEnd"/>
      <w:r w:rsidRPr="0081428C">
        <w:rPr>
          <w:rFonts w:ascii="Arial" w:hAnsi="Arial" w:cs="Arial"/>
          <w:sz w:val="22"/>
          <w:szCs w:val="22"/>
        </w:rPr>
        <w:t xml:space="preserve"> le siège social est situé </w:t>
      </w:r>
      <w:r w:rsidRPr="00D10F5D">
        <w:rPr>
          <w:rFonts w:ascii="Arial" w:hAnsi="Arial" w:cs="Arial"/>
          <w:sz w:val="22"/>
          <w:szCs w:val="22"/>
          <w:highlight w:val="yellow"/>
        </w:rPr>
        <w:t>__________________,</w:t>
      </w:r>
    </w:p>
    <w:p w14:paraId="7446A886" w14:textId="77777777" w:rsidR="0070739F" w:rsidRPr="0081428C" w:rsidRDefault="0070739F" w:rsidP="0070739F">
      <w:pPr>
        <w:jc w:val="both"/>
        <w:rPr>
          <w:rFonts w:ascii="Arial" w:hAnsi="Arial" w:cs="Arial"/>
          <w:sz w:val="22"/>
          <w:szCs w:val="22"/>
        </w:rPr>
      </w:pPr>
      <w:proofErr w:type="gramStart"/>
      <w:r w:rsidRPr="0081428C">
        <w:rPr>
          <w:rFonts w:ascii="Arial" w:hAnsi="Arial" w:cs="Arial"/>
          <w:sz w:val="22"/>
          <w:szCs w:val="22"/>
        </w:rPr>
        <w:t>immatriculée</w:t>
      </w:r>
      <w:proofErr w:type="gramEnd"/>
      <w:r w:rsidRPr="0081428C">
        <w:rPr>
          <w:rFonts w:ascii="Arial" w:hAnsi="Arial" w:cs="Arial"/>
          <w:sz w:val="22"/>
          <w:szCs w:val="22"/>
        </w:rPr>
        <w:t xml:space="preserve"> au Registre du Commerce et des Sociétés de </w:t>
      </w:r>
      <w:r w:rsidRPr="00D10F5D">
        <w:rPr>
          <w:rFonts w:ascii="Arial" w:hAnsi="Arial" w:cs="Arial"/>
          <w:sz w:val="22"/>
          <w:szCs w:val="22"/>
          <w:highlight w:val="yellow"/>
        </w:rPr>
        <w:t>____</w:t>
      </w:r>
      <w:r w:rsidRPr="0081428C">
        <w:rPr>
          <w:rFonts w:ascii="Arial" w:hAnsi="Arial" w:cs="Arial"/>
          <w:sz w:val="22"/>
          <w:szCs w:val="22"/>
        </w:rPr>
        <w:t xml:space="preserve"> sous le numéro R.C.S ___,</w:t>
      </w:r>
    </w:p>
    <w:p w14:paraId="55BC0248" w14:textId="2310C2BC" w:rsidR="0070739F" w:rsidRPr="0081428C" w:rsidRDefault="0070739F" w:rsidP="0070739F">
      <w:pPr>
        <w:autoSpaceDE w:val="0"/>
        <w:autoSpaceDN w:val="0"/>
        <w:adjustRightInd w:val="0"/>
        <w:spacing w:line="240" w:lineRule="exact"/>
        <w:rPr>
          <w:rFonts w:ascii="Arial" w:hAnsi="Arial" w:cs="Arial"/>
          <w:color w:val="000000"/>
          <w:sz w:val="22"/>
          <w:szCs w:val="22"/>
        </w:rPr>
      </w:pPr>
      <w:proofErr w:type="gramStart"/>
      <w:r w:rsidRPr="0081428C">
        <w:rPr>
          <w:rFonts w:ascii="Arial" w:hAnsi="Arial" w:cs="Arial"/>
          <w:color w:val="000000"/>
          <w:sz w:val="22"/>
          <w:szCs w:val="22"/>
        </w:rPr>
        <w:t>représentée</w:t>
      </w:r>
      <w:proofErr w:type="gramEnd"/>
      <w:r w:rsidRPr="0081428C">
        <w:rPr>
          <w:rFonts w:ascii="Arial" w:hAnsi="Arial" w:cs="Arial"/>
          <w:color w:val="000000"/>
          <w:sz w:val="22"/>
          <w:szCs w:val="22"/>
        </w:rPr>
        <w:t xml:space="preserve"> par M</w:t>
      </w:r>
      <w:r w:rsidR="005D15F4">
        <w:rPr>
          <w:rFonts w:ascii="Arial" w:hAnsi="Arial" w:cs="Arial"/>
          <w:color w:val="000000"/>
          <w:sz w:val="22"/>
          <w:szCs w:val="22"/>
        </w:rPr>
        <w:t>adame/M</w:t>
      </w:r>
      <w:r w:rsidRPr="0081428C">
        <w:rPr>
          <w:rFonts w:ascii="Arial" w:hAnsi="Arial" w:cs="Arial"/>
          <w:color w:val="000000"/>
          <w:sz w:val="22"/>
          <w:szCs w:val="22"/>
        </w:rPr>
        <w:t xml:space="preserve">onsieur </w:t>
      </w:r>
      <w:r w:rsidRPr="00D10F5D">
        <w:rPr>
          <w:rFonts w:ascii="Arial" w:hAnsi="Arial" w:cs="Arial"/>
          <w:color w:val="000000"/>
          <w:sz w:val="22"/>
          <w:szCs w:val="22"/>
          <w:highlight w:val="yellow"/>
        </w:rPr>
        <w:t>____________</w:t>
      </w:r>
      <w:r w:rsidRPr="00D10F5D">
        <w:rPr>
          <w:rFonts w:ascii="Arial" w:hAnsi="Arial" w:cs="Arial"/>
          <w:sz w:val="22"/>
          <w:szCs w:val="22"/>
          <w:highlight w:val="yellow"/>
        </w:rPr>
        <w:t>,</w:t>
      </w:r>
      <w:r w:rsidRPr="0081428C">
        <w:rPr>
          <w:rFonts w:ascii="Arial" w:hAnsi="Arial" w:cs="Arial"/>
          <w:sz w:val="22"/>
          <w:szCs w:val="22"/>
        </w:rPr>
        <w:t xml:space="preserve"> agissant en qualité de </w:t>
      </w:r>
      <w:r w:rsidRPr="00D10F5D">
        <w:rPr>
          <w:rFonts w:ascii="Arial" w:hAnsi="Arial" w:cs="Arial"/>
          <w:sz w:val="22"/>
          <w:szCs w:val="22"/>
          <w:highlight w:val="yellow"/>
        </w:rPr>
        <w:t>________________,</w:t>
      </w:r>
    </w:p>
    <w:p w14:paraId="28B069B0" w14:textId="77777777" w:rsidR="0070739F" w:rsidRPr="0081428C" w:rsidRDefault="0070739F" w:rsidP="0070739F">
      <w:pPr>
        <w:autoSpaceDE w:val="0"/>
        <w:autoSpaceDN w:val="0"/>
        <w:adjustRightInd w:val="0"/>
        <w:spacing w:line="240" w:lineRule="exact"/>
        <w:jc w:val="both"/>
        <w:rPr>
          <w:rFonts w:ascii="Arial" w:hAnsi="Arial" w:cs="Arial"/>
          <w:color w:val="000000"/>
          <w:sz w:val="22"/>
          <w:szCs w:val="22"/>
        </w:rPr>
      </w:pPr>
    </w:p>
    <w:p w14:paraId="12D33D23" w14:textId="77777777" w:rsidR="0070739F" w:rsidRPr="0081428C" w:rsidRDefault="0070739F" w:rsidP="0070739F">
      <w:pPr>
        <w:autoSpaceDE w:val="0"/>
        <w:autoSpaceDN w:val="0"/>
        <w:adjustRightInd w:val="0"/>
        <w:spacing w:line="240" w:lineRule="exact"/>
        <w:jc w:val="both"/>
        <w:rPr>
          <w:rFonts w:ascii="Arial" w:hAnsi="Arial" w:cs="Arial"/>
          <w:color w:val="000000"/>
          <w:sz w:val="22"/>
          <w:szCs w:val="22"/>
        </w:rPr>
      </w:pPr>
      <w:proofErr w:type="gramStart"/>
      <w:r w:rsidRPr="0081428C">
        <w:rPr>
          <w:rFonts w:ascii="Arial" w:hAnsi="Arial" w:cs="Arial"/>
          <w:color w:val="000000"/>
          <w:sz w:val="22"/>
          <w:szCs w:val="22"/>
        </w:rPr>
        <w:t>ci</w:t>
      </w:r>
      <w:proofErr w:type="gramEnd"/>
      <w:r w:rsidRPr="0081428C">
        <w:rPr>
          <w:rFonts w:ascii="Arial" w:hAnsi="Arial" w:cs="Arial"/>
          <w:color w:val="000000"/>
          <w:sz w:val="22"/>
          <w:szCs w:val="22"/>
        </w:rPr>
        <w:t>-après dénommée « </w:t>
      </w:r>
      <w:r w:rsidRPr="0081428C">
        <w:rPr>
          <w:rFonts w:ascii="Arial" w:hAnsi="Arial" w:cs="Arial"/>
          <w:b/>
          <w:bCs/>
          <w:color w:val="000000"/>
          <w:sz w:val="22"/>
          <w:szCs w:val="22"/>
        </w:rPr>
        <w:t>le Titulaire »</w:t>
      </w:r>
    </w:p>
    <w:p w14:paraId="4CDD2408" w14:textId="77777777" w:rsidR="0070739F" w:rsidRPr="0081428C" w:rsidRDefault="0070739F" w:rsidP="0070739F">
      <w:pPr>
        <w:autoSpaceDE w:val="0"/>
        <w:autoSpaceDN w:val="0"/>
        <w:adjustRightInd w:val="0"/>
        <w:spacing w:line="240" w:lineRule="exact"/>
        <w:rPr>
          <w:rFonts w:ascii="Arial" w:hAnsi="Arial" w:cs="Arial"/>
          <w:color w:val="000000"/>
          <w:sz w:val="22"/>
          <w:szCs w:val="22"/>
        </w:rPr>
      </w:pPr>
    </w:p>
    <w:p w14:paraId="5ABC2936" w14:textId="79C97B4F" w:rsidR="0070739F" w:rsidRPr="00D5763F" w:rsidRDefault="00D10F5D" w:rsidP="00D10F5D">
      <w:pPr>
        <w:jc w:val="center"/>
        <w:rPr>
          <w:rFonts w:ascii="Arial" w:hAnsi="Arial" w:cs="Arial"/>
          <w:sz w:val="20"/>
          <w:szCs w:val="20"/>
        </w:rPr>
      </w:pPr>
      <w:r w:rsidRPr="00D5763F">
        <w:rPr>
          <w:rFonts w:ascii="Arial" w:hAnsi="Arial" w:cs="Arial"/>
          <w:b/>
          <w:bCs/>
          <w:highlight w:val="yellow"/>
        </w:rPr>
        <w:t>(</w:t>
      </w:r>
      <w:proofErr w:type="gramStart"/>
      <w:r w:rsidRPr="00D5763F">
        <w:rPr>
          <w:rFonts w:ascii="Arial" w:hAnsi="Arial" w:cs="Arial"/>
          <w:b/>
          <w:bCs/>
          <w:highlight w:val="yellow"/>
        </w:rPr>
        <w:t>à</w:t>
      </w:r>
      <w:proofErr w:type="gramEnd"/>
      <w:r w:rsidRPr="00D5763F">
        <w:rPr>
          <w:rFonts w:ascii="Arial" w:hAnsi="Arial" w:cs="Arial"/>
          <w:b/>
          <w:bCs/>
          <w:highlight w:val="yellow"/>
        </w:rPr>
        <w:t xml:space="preserve"> compléter par le soumissionnaire)</w:t>
      </w:r>
    </w:p>
    <w:p w14:paraId="7F85E271" w14:textId="77777777" w:rsidR="0070739F" w:rsidRPr="0081428C" w:rsidRDefault="0070739F" w:rsidP="0070739F">
      <w:pPr>
        <w:jc w:val="right"/>
        <w:rPr>
          <w:rFonts w:ascii="Arial" w:hAnsi="Arial" w:cs="Arial"/>
          <w:b/>
          <w:sz w:val="22"/>
          <w:szCs w:val="22"/>
        </w:rPr>
      </w:pPr>
      <w:proofErr w:type="gramStart"/>
      <w:r w:rsidRPr="0081428C">
        <w:rPr>
          <w:rFonts w:ascii="Arial" w:hAnsi="Arial" w:cs="Arial"/>
          <w:b/>
          <w:sz w:val="22"/>
          <w:szCs w:val="22"/>
        </w:rPr>
        <w:t>d'autre</w:t>
      </w:r>
      <w:proofErr w:type="gramEnd"/>
      <w:r w:rsidRPr="0081428C">
        <w:rPr>
          <w:rFonts w:ascii="Arial" w:hAnsi="Arial" w:cs="Arial"/>
          <w:b/>
          <w:sz w:val="22"/>
          <w:szCs w:val="22"/>
        </w:rPr>
        <w:t xml:space="preserve"> part,</w:t>
      </w:r>
    </w:p>
    <w:p w14:paraId="4E4D037C" w14:textId="77777777" w:rsidR="0070739F" w:rsidRPr="0081428C" w:rsidRDefault="0070739F" w:rsidP="0070739F">
      <w:pPr>
        <w:rPr>
          <w:rFonts w:ascii="Arial" w:hAnsi="Arial" w:cs="Arial"/>
          <w:sz w:val="22"/>
          <w:szCs w:val="22"/>
        </w:rPr>
      </w:pPr>
    </w:p>
    <w:p w14:paraId="7B8B7E64" w14:textId="77777777" w:rsidR="0070739F" w:rsidRPr="0081428C" w:rsidRDefault="0070739F" w:rsidP="0070739F">
      <w:pPr>
        <w:rPr>
          <w:rFonts w:ascii="Arial" w:hAnsi="Arial" w:cs="Arial"/>
          <w:sz w:val="22"/>
          <w:szCs w:val="22"/>
        </w:rPr>
      </w:pPr>
    </w:p>
    <w:p w14:paraId="317CB412" w14:textId="77777777" w:rsidR="0070739F" w:rsidRPr="0081428C" w:rsidRDefault="0070739F" w:rsidP="0070739F">
      <w:pPr>
        <w:rPr>
          <w:rFonts w:ascii="Arial" w:hAnsi="Arial" w:cs="Arial"/>
          <w:sz w:val="22"/>
          <w:szCs w:val="22"/>
        </w:rPr>
      </w:pPr>
    </w:p>
    <w:p w14:paraId="1814E631" w14:textId="77777777" w:rsidR="0098798D" w:rsidRPr="0098798D" w:rsidRDefault="0098798D" w:rsidP="0098798D">
      <w:pPr>
        <w:jc w:val="center"/>
        <w:rPr>
          <w:rFonts w:ascii="Arial" w:hAnsi="Arial" w:cs="Arial"/>
          <w:b/>
          <w:sz w:val="22"/>
          <w:szCs w:val="22"/>
        </w:rPr>
      </w:pPr>
      <w:r w:rsidRPr="0098798D">
        <w:rPr>
          <w:rFonts w:ascii="Arial" w:hAnsi="Arial" w:cs="Arial"/>
          <w:b/>
          <w:sz w:val="22"/>
          <w:szCs w:val="22"/>
        </w:rPr>
        <w:t>Il a été convenu et arrêté ce qui suit :</w:t>
      </w:r>
    </w:p>
    <w:p w14:paraId="74CF9C7F" w14:textId="77777777" w:rsidR="00F76890" w:rsidRDefault="00F76890">
      <w:pPr>
        <w:pStyle w:val="Titre2"/>
        <w:rPr>
          <w:rFonts w:ascii="Arial" w:hAnsi="Arial" w:cs="Arial"/>
          <w:sz w:val="22"/>
          <w:szCs w:val="22"/>
        </w:rPr>
      </w:pPr>
    </w:p>
    <w:p w14:paraId="5BB3A4E7" w14:textId="77777777" w:rsidR="00F76890" w:rsidRDefault="00F76890">
      <w:pPr>
        <w:pStyle w:val="Titre2"/>
        <w:rPr>
          <w:rFonts w:ascii="Arial" w:hAnsi="Arial" w:cs="Arial"/>
          <w:sz w:val="22"/>
          <w:szCs w:val="22"/>
        </w:rPr>
      </w:pPr>
    </w:p>
    <w:p w14:paraId="15CA19FF" w14:textId="77777777" w:rsidR="00F76890" w:rsidRDefault="00F76890">
      <w:pPr>
        <w:pStyle w:val="Titre2"/>
        <w:rPr>
          <w:rFonts w:ascii="Arial" w:hAnsi="Arial" w:cs="Arial"/>
          <w:sz w:val="22"/>
          <w:szCs w:val="22"/>
        </w:rPr>
      </w:pPr>
    </w:p>
    <w:p w14:paraId="05540A95" w14:textId="77777777" w:rsidR="0098798D" w:rsidRDefault="0098798D" w:rsidP="0098798D">
      <w:pPr>
        <w:pStyle w:val="Pieddepage"/>
        <w:rPr>
          <w:rFonts w:ascii="ArialMT" w:hAnsi="ArialMT" w:cs="ArialMT"/>
          <w:sz w:val="16"/>
          <w:szCs w:val="16"/>
        </w:rPr>
      </w:pPr>
    </w:p>
    <w:p w14:paraId="0426996D" w14:textId="77777777" w:rsidR="0098798D" w:rsidRDefault="0098798D" w:rsidP="0098798D">
      <w:pPr>
        <w:pStyle w:val="Pieddepage"/>
        <w:rPr>
          <w:rFonts w:ascii="ArialMT" w:hAnsi="ArialMT" w:cs="ArialMT"/>
          <w:sz w:val="16"/>
          <w:szCs w:val="16"/>
        </w:rPr>
      </w:pPr>
    </w:p>
    <w:p w14:paraId="25C659B6" w14:textId="7C080EA6" w:rsidR="0098798D" w:rsidRDefault="0098798D" w:rsidP="0098798D"/>
    <w:p w14:paraId="5C26E4D3" w14:textId="2C2E70A1" w:rsidR="00FE65C4" w:rsidRDefault="00FE65C4" w:rsidP="0098798D"/>
    <w:p w14:paraId="0CA38B76" w14:textId="5A34920C" w:rsidR="00FE65C4" w:rsidRDefault="00FE65C4" w:rsidP="0098798D"/>
    <w:p w14:paraId="2DD3CACD" w14:textId="11C781CD" w:rsidR="00FE65C4" w:rsidRDefault="00FE65C4" w:rsidP="0098798D"/>
    <w:p w14:paraId="2DCB4B6C" w14:textId="77777777" w:rsidR="00FE65C4" w:rsidRPr="0098798D" w:rsidRDefault="00FE65C4" w:rsidP="0098798D"/>
    <w:p w14:paraId="456C6706" w14:textId="0C4958EA" w:rsidR="00671045" w:rsidRPr="00D15257" w:rsidRDefault="00EB7CD9" w:rsidP="0033427E">
      <w:pPr>
        <w:pStyle w:val="StyleTitre1Arial11ptSoulignementpais"/>
        <w:numPr>
          <w:ilvl w:val="0"/>
          <w:numId w:val="6"/>
        </w:numPr>
        <w:spacing w:after="120"/>
        <w:rPr>
          <w:rFonts w:cs="Arial"/>
          <w:szCs w:val="22"/>
        </w:rPr>
      </w:pPr>
      <w:r>
        <w:lastRenderedPageBreak/>
        <w:t xml:space="preserve"> </w:t>
      </w:r>
      <w:r w:rsidR="00671045" w:rsidRPr="0033427E">
        <w:t>OBJET</w:t>
      </w:r>
      <w:r w:rsidR="008B4D4B">
        <w:t xml:space="preserve"> DE L’ACCORD-CADRE</w:t>
      </w:r>
    </w:p>
    <w:p w14:paraId="0AF685A7" w14:textId="7B41F97C" w:rsidR="008211C6" w:rsidRPr="008211C6" w:rsidRDefault="00671045" w:rsidP="008211C6">
      <w:pPr>
        <w:tabs>
          <w:tab w:val="left" w:pos="1134"/>
          <w:tab w:val="left" w:pos="6946"/>
        </w:tabs>
        <w:jc w:val="both"/>
        <w:rPr>
          <w:rFonts w:ascii="Arial" w:hAnsi="Arial" w:cs="Arial"/>
          <w:b/>
          <w:sz w:val="22"/>
          <w:szCs w:val="22"/>
        </w:rPr>
      </w:pPr>
      <w:r w:rsidRPr="00F57B12">
        <w:rPr>
          <w:rFonts w:ascii="Arial" w:hAnsi="Arial" w:cs="Arial"/>
          <w:sz w:val="22"/>
          <w:szCs w:val="22"/>
        </w:rPr>
        <w:t xml:space="preserve">Le présent </w:t>
      </w:r>
      <w:r w:rsidR="00856866">
        <w:rPr>
          <w:rFonts w:ascii="Arial" w:hAnsi="Arial" w:cs="Arial"/>
          <w:sz w:val="22"/>
          <w:szCs w:val="22"/>
        </w:rPr>
        <w:t>accord-cadre</w:t>
      </w:r>
      <w:r w:rsidRPr="00F57B12">
        <w:rPr>
          <w:rFonts w:ascii="Arial" w:hAnsi="Arial" w:cs="Arial"/>
          <w:sz w:val="22"/>
          <w:szCs w:val="22"/>
        </w:rPr>
        <w:t xml:space="preserve"> a pour objet de fixer les conditions selon lesquelles le </w:t>
      </w:r>
      <w:r w:rsidRPr="00F57B12">
        <w:rPr>
          <w:rFonts w:ascii="Arial" w:hAnsi="Arial" w:cs="Arial"/>
          <w:bCs/>
          <w:sz w:val="22"/>
          <w:szCs w:val="22"/>
        </w:rPr>
        <w:t>CEA</w:t>
      </w:r>
      <w:r w:rsidRPr="00F57B12">
        <w:rPr>
          <w:rFonts w:ascii="Arial" w:hAnsi="Arial" w:cs="Arial"/>
          <w:sz w:val="22"/>
          <w:szCs w:val="22"/>
        </w:rPr>
        <w:t xml:space="preserve"> confie au </w:t>
      </w:r>
      <w:r w:rsidR="00F940F1" w:rsidRPr="00F57B12">
        <w:rPr>
          <w:rFonts w:ascii="Arial" w:hAnsi="Arial" w:cs="Arial"/>
          <w:sz w:val="22"/>
          <w:szCs w:val="22"/>
        </w:rPr>
        <w:t xml:space="preserve">Titulaire </w:t>
      </w:r>
      <w:r w:rsidRPr="00F57B12">
        <w:rPr>
          <w:rFonts w:ascii="Arial" w:hAnsi="Arial" w:cs="Arial"/>
          <w:sz w:val="22"/>
          <w:szCs w:val="22"/>
        </w:rPr>
        <w:t xml:space="preserve">qui accepte </w:t>
      </w:r>
      <w:r w:rsidR="002649C6" w:rsidRPr="008211C6">
        <w:rPr>
          <w:rFonts w:ascii="Arial" w:hAnsi="Arial" w:cs="Arial"/>
          <w:bCs/>
          <w:sz w:val="22"/>
          <w:szCs w:val="22"/>
        </w:rPr>
        <w:t>l</w:t>
      </w:r>
      <w:r w:rsidR="00A6310F" w:rsidRPr="008211C6">
        <w:rPr>
          <w:rFonts w:ascii="Arial" w:hAnsi="Arial" w:cs="Arial"/>
          <w:bCs/>
          <w:sz w:val="22"/>
          <w:szCs w:val="22"/>
        </w:rPr>
        <w:t>a fourniture</w:t>
      </w:r>
      <w:r w:rsidR="000C53BF" w:rsidRPr="008211C6">
        <w:rPr>
          <w:rFonts w:ascii="Arial" w:hAnsi="Arial" w:cs="Arial"/>
          <w:bCs/>
          <w:sz w:val="22"/>
          <w:szCs w:val="22"/>
        </w:rPr>
        <w:t xml:space="preserve"> de </w:t>
      </w:r>
      <w:r w:rsidR="008211C6" w:rsidRPr="008211C6">
        <w:rPr>
          <w:rFonts w:ascii="Arial" w:hAnsi="Arial" w:cs="Arial"/>
          <w:bCs/>
          <w:sz w:val="22"/>
          <w:szCs w:val="22"/>
        </w:rPr>
        <w:t xml:space="preserve">substrats </w:t>
      </w:r>
      <w:proofErr w:type="spellStart"/>
      <w:r w:rsidR="008211C6" w:rsidRPr="008211C6">
        <w:rPr>
          <w:rFonts w:ascii="Arial" w:hAnsi="Arial" w:cs="Arial"/>
          <w:bCs/>
          <w:sz w:val="22"/>
          <w:szCs w:val="22"/>
        </w:rPr>
        <w:t>InP</w:t>
      </w:r>
      <w:proofErr w:type="spellEnd"/>
      <w:r w:rsidR="008211C6">
        <w:rPr>
          <w:rFonts w:ascii="Arial" w:hAnsi="Arial" w:cs="Arial"/>
          <w:bCs/>
          <w:sz w:val="22"/>
          <w:szCs w:val="22"/>
        </w:rPr>
        <w:t xml:space="preserve"> </w:t>
      </w:r>
      <w:r w:rsidR="008211C6" w:rsidRPr="008211C6">
        <w:rPr>
          <w:rFonts w:ascii="Arial" w:hAnsi="Arial" w:cs="Arial"/>
          <w:bCs/>
          <w:sz w:val="22"/>
          <w:szCs w:val="22"/>
        </w:rPr>
        <w:t>100mm ci-après dénommé individuellement par le terme « la Fourniture » et collectivement par « les Fournitures ».</w:t>
      </w:r>
    </w:p>
    <w:p w14:paraId="2E71FC16" w14:textId="77777777" w:rsidR="008211C6" w:rsidRPr="008211C6" w:rsidRDefault="008211C6" w:rsidP="008211C6">
      <w:pPr>
        <w:tabs>
          <w:tab w:val="left" w:pos="1134"/>
          <w:tab w:val="left" w:pos="6946"/>
        </w:tabs>
        <w:jc w:val="both"/>
        <w:rPr>
          <w:rFonts w:ascii="Arial" w:hAnsi="Arial" w:cs="Arial"/>
          <w:b/>
          <w:sz w:val="22"/>
          <w:szCs w:val="22"/>
        </w:rPr>
      </w:pPr>
    </w:p>
    <w:p w14:paraId="5A69CADF" w14:textId="35A27C81" w:rsidR="000C53BF" w:rsidRDefault="008211C6" w:rsidP="008211C6">
      <w:pPr>
        <w:tabs>
          <w:tab w:val="left" w:pos="1134"/>
          <w:tab w:val="left" w:pos="6946"/>
        </w:tabs>
        <w:jc w:val="both"/>
        <w:rPr>
          <w:rFonts w:ascii="Arial" w:hAnsi="Arial" w:cs="Arial"/>
          <w:b/>
          <w:sz w:val="22"/>
          <w:szCs w:val="22"/>
        </w:rPr>
      </w:pPr>
      <w:r w:rsidRPr="008211C6">
        <w:rPr>
          <w:rFonts w:ascii="Arial" w:hAnsi="Arial" w:cs="Arial"/>
          <w:b/>
          <w:sz w:val="22"/>
          <w:szCs w:val="22"/>
        </w:rPr>
        <w:t>L’accord-cadre comprend deux (2) lots</w:t>
      </w:r>
      <w:r>
        <w:rPr>
          <w:rFonts w:ascii="Arial" w:hAnsi="Arial" w:cs="Arial"/>
          <w:b/>
          <w:sz w:val="22"/>
          <w:szCs w:val="22"/>
        </w:rPr>
        <w:t xml:space="preserve"> : </w:t>
      </w:r>
    </w:p>
    <w:p w14:paraId="500B5D47" w14:textId="77777777" w:rsidR="00A06D56" w:rsidRPr="00F57B12" w:rsidRDefault="00A06D56" w:rsidP="002649C6">
      <w:pPr>
        <w:tabs>
          <w:tab w:val="left" w:pos="1134"/>
          <w:tab w:val="left" w:pos="6946"/>
        </w:tabs>
        <w:jc w:val="both"/>
        <w:rPr>
          <w:rFonts w:ascii="Arial" w:hAnsi="Arial" w:cs="Arial"/>
          <w:b/>
          <w:sz w:val="22"/>
          <w:szCs w:val="22"/>
        </w:rPr>
      </w:pPr>
    </w:p>
    <w:p w14:paraId="459C2BAA" w14:textId="54D2FFB6" w:rsidR="00C62E1F" w:rsidRDefault="008211C6" w:rsidP="00F8090F">
      <w:pPr>
        <w:pStyle w:val="Paragraphedeliste"/>
        <w:numPr>
          <w:ilvl w:val="0"/>
          <w:numId w:val="12"/>
        </w:numPr>
        <w:tabs>
          <w:tab w:val="center" w:pos="6804"/>
        </w:tabs>
        <w:ind w:left="924" w:hanging="357"/>
        <w:rPr>
          <w:rFonts w:cs="Arial"/>
          <w:b/>
          <w:sz w:val="22"/>
          <w:szCs w:val="22"/>
        </w:rPr>
      </w:pPr>
      <w:r>
        <w:rPr>
          <w:rFonts w:cs="Arial"/>
          <w:b/>
          <w:sz w:val="22"/>
          <w:szCs w:val="22"/>
        </w:rPr>
        <w:t>LOT 1 : S</w:t>
      </w:r>
      <w:r w:rsidR="00D10F5D" w:rsidRPr="00C62E1F">
        <w:rPr>
          <w:rFonts w:cs="Arial"/>
          <w:b/>
          <w:sz w:val="22"/>
          <w:szCs w:val="22"/>
        </w:rPr>
        <w:t xml:space="preserve">ubstrats </w:t>
      </w:r>
      <w:proofErr w:type="spellStart"/>
      <w:r w:rsidR="00D10F5D" w:rsidRPr="00C62E1F">
        <w:rPr>
          <w:rFonts w:cs="Arial"/>
          <w:b/>
          <w:sz w:val="22"/>
          <w:szCs w:val="22"/>
        </w:rPr>
        <w:t>InP</w:t>
      </w:r>
      <w:proofErr w:type="spellEnd"/>
      <w:r w:rsidR="00D10F5D" w:rsidRPr="00C62E1F">
        <w:rPr>
          <w:rFonts w:cs="Arial"/>
          <w:b/>
          <w:sz w:val="22"/>
          <w:szCs w:val="22"/>
        </w:rPr>
        <w:t xml:space="preserve"> 100 mm (S</w:t>
      </w:r>
      <w:r w:rsidR="005D15F4">
        <w:rPr>
          <w:rFonts w:cs="Arial"/>
          <w:b/>
          <w:sz w:val="22"/>
          <w:szCs w:val="22"/>
        </w:rPr>
        <w:t>oufre</w:t>
      </w:r>
      <w:r w:rsidR="00D10F5D" w:rsidRPr="00C62E1F">
        <w:rPr>
          <w:rFonts w:cs="Arial"/>
          <w:b/>
          <w:sz w:val="22"/>
          <w:szCs w:val="22"/>
        </w:rPr>
        <w:t>)</w:t>
      </w:r>
    </w:p>
    <w:p w14:paraId="52DD6154" w14:textId="3DA8B95E" w:rsidR="00D10F5D" w:rsidRPr="00C62E1F" w:rsidRDefault="008211C6" w:rsidP="00F8090F">
      <w:pPr>
        <w:pStyle w:val="Paragraphedeliste"/>
        <w:numPr>
          <w:ilvl w:val="0"/>
          <w:numId w:val="12"/>
        </w:numPr>
        <w:tabs>
          <w:tab w:val="center" w:pos="6804"/>
        </w:tabs>
        <w:ind w:left="924" w:hanging="357"/>
        <w:rPr>
          <w:rFonts w:cs="Arial"/>
          <w:b/>
          <w:sz w:val="22"/>
          <w:szCs w:val="22"/>
        </w:rPr>
      </w:pPr>
      <w:r>
        <w:rPr>
          <w:rFonts w:cs="Arial"/>
          <w:b/>
          <w:sz w:val="22"/>
          <w:szCs w:val="22"/>
        </w:rPr>
        <w:t>LOT 2 : S</w:t>
      </w:r>
      <w:r w:rsidR="00D10F5D" w:rsidRPr="00C62E1F">
        <w:rPr>
          <w:rFonts w:cs="Arial"/>
          <w:b/>
          <w:sz w:val="22"/>
          <w:szCs w:val="22"/>
        </w:rPr>
        <w:t xml:space="preserve">ubstrats </w:t>
      </w:r>
      <w:proofErr w:type="spellStart"/>
      <w:r w:rsidR="00D10F5D" w:rsidRPr="00C62E1F">
        <w:rPr>
          <w:rFonts w:cs="Arial"/>
          <w:b/>
          <w:sz w:val="22"/>
          <w:szCs w:val="22"/>
        </w:rPr>
        <w:t>InP</w:t>
      </w:r>
      <w:proofErr w:type="spellEnd"/>
      <w:r w:rsidR="00D10F5D" w:rsidRPr="00C62E1F">
        <w:rPr>
          <w:rFonts w:cs="Arial"/>
          <w:b/>
          <w:sz w:val="22"/>
          <w:szCs w:val="22"/>
        </w:rPr>
        <w:t xml:space="preserve"> 100 mm (Fe</w:t>
      </w:r>
      <w:r w:rsidR="005D15F4">
        <w:rPr>
          <w:rFonts w:cs="Arial"/>
          <w:b/>
          <w:sz w:val="22"/>
          <w:szCs w:val="22"/>
        </w:rPr>
        <w:t>r</w:t>
      </w:r>
      <w:r w:rsidR="00D10F5D" w:rsidRPr="00C62E1F">
        <w:rPr>
          <w:rFonts w:cs="Arial"/>
          <w:b/>
          <w:sz w:val="22"/>
          <w:szCs w:val="22"/>
        </w:rPr>
        <w:t xml:space="preserve">) </w:t>
      </w:r>
    </w:p>
    <w:p w14:paraId="774923B7" w14:textId="77777777" w:rsidR="007F1DE6" w:rsidRPr="00D15257" w:rsidRDefault="007F1DE6" w:rsidP="004E2764">
      <w:pPr>
        <w:jc w:val="both"/>
        <w:rPr>
          <w:rFonts w:ascii="Arial" w:hAnsi="Arial" w:cs="Arial"/>
          <w:sz w:val="22"/>
          <w:szCs w:val="22"/>
        </w:rPr>
      </w:pPr>
    </w:p>
    <w:p w14:paraId="4BEC2C39" w14:textId="74E4CE77" w:rsidR="00671045" w:rsidRPr="0033427E" w:rsidRDefault="00EB7CD9" w:rsidP="0033427E">
      <w:pPr>
        <w:pStyle w:val="StyleTitre1Arial11ptSoulignementpais"/>
        <w:numPr>
          <w:ilvl w:val="0"/>
          <w:numId w:val="6"/>
        </w:numPr>
        <w:spacing w:after="120"/>
      </w:pPr>
      <w:r>
        <w:t xml:space="preserve"> </w:t>
      </w:r>
      <w:r w:rsidR="00671045" w:rsidRPr="0033427E">
        <w:t>DOCUMENTS CONTRACTUELS</w:t>
      </w:r>
    </w:p>
    <w:p w14:paraId="6E83CBAE" w14:textId="6E324ED4" w:rsidR="007F1DE6" w:rsidRPr="007F1DE6" w:rsidRDefault="007F1DE6" w:rsidP="007F1DE6">
      <w:pPr>
        <w:spacing w:line="240" w:lineRule="atLeast"/>
        <w:jc w:val="both"/>
        <w:rPr>
          <w:rFonts w:ascii="Arial" w:hAnsi="Arial" w:cs="Arial"/>
          <w:sz w:val="22"/>
          <w:szCs w:val="22"/>
        </w:rPr>
      </w:pPr>
      <w:r w:rsidRPr="007F1DE6">
        <w:rPr>
          <w:rFonts w:ascii="Arial" w:hAnsi="Arial" w:cs="Arial"/>
          <w:sz w:val="22"/>
          <w:szCs w:val="22"/>
        </w:rPr>
        <w:t xml:space="preserve">Dans la mesure où leurs dispositions ne sont pas contraires à celles du présent </w:t>
      </w:r>
      <w:r w:rsidR="00856866">
        <w:rPr>
          <w:rFonts w:ascii="Arial" w:hAnsi="Arial" w:cs="Arial"/>
          <w:sz w:val="22"/>
          <w:szCs w:val="22"/>
        </w:rPr>
        <w:t>accord-cadre</w:t>
      </w:r>
      <w:r w:rsidRPr="007F1DE6">
        <w:rPr>
          <w:rFonts w:ascii="Arial" w:hAnsi="Arial" w:cs="Arial"/>
          <w:sz w:val="22"/>
          <w:szCs w:val="22"/>
        </w:rPr>
        <w:t xml:space="preserve"> et de ses annexes lesquelles prévalent, les documents ci-après sont applicables par ordre de priorité décroissante :</w:t>
      </w:r>
    </w:p>
    <w:p w14:paraId="550612A4" w14:textId="351AEC13" w:rsidR="00856866" w:rsidRDefault="00856866" w:rsidP="00A06D56">
      <w:pPr>
        <w:pStyle w:val="Paragraphedeliste"/>
        <w:numPr>
          <w:ilvl w:val="0"/>
          <w:numId w:val="17"/>
        </w:numPr>
        <w:spacing w:before="120" w:after="120" w:line="240" w:lineRule="atLeast"/>
        <w:rPr>
          <w:rFonts w:cs="Arial"/>
          <w:sz w:val="22"/>
          <w:szCs w:val="22"/>
        </w:rPr>
      </w:pPr>
      <w:r>
        <w:rPr>
          <w:rFonts w:cs="Arial"/>
          <w:sz w:val="22"/>
          <w:szCs w:val="22"/>
        </w:rPr>
        <w:t>L</w:t>
      </w:r>
      <w:r w:rsidRPr="00856866">
        <w:rPr>
          <w:rFonts w:cs="Arial"/>
          <w:sz w:val="22"/>
          <w:szCs w:val="22"/>
        </w:rPr>
        <w:t>es prescriptions de Sécurité et leurs annexes (référentiels correspondants) ;</w:t>
      </w:r>
    </w:p>
    <w:p w14:paraId="58C5E599" w14:textId="1C84C685" w:rsidR="00A06D56" w:rsidRPr="00A06D56" w:rsidRDefault="00A06D56" w:rsidP="00A06D56">
      <w:pPr>
        <w:pStyle w:val="Paragraphedeliste"/>
        <w:numPr>
          <w:ilvl w:val="0"/>
          <w:numId w:val="17"/>
        </w:numPr>
        <w:spacing w:before="120" w:after="120" w:line="240" w:lineRule="atLeast"/>
        <w:rPr>
          <w:rFonts w:cs="Arial"/>
          <w:sz w:val="22"/>
          <w:szCs w:val="22"/>
        </w:rPr>
      </w:pPr>
      <w:r>
        <w:rPr>
          <w:rFonts w:cs="Arial"/>
          <w:sz w:val="22"/>
          <w:szCs w:val="22"/>
        </w:rPr>
        <w:t>L</w:t>
      </w:r>
      <w:r w:rsidR="007F1DE6" w:rsidRPr="00A06D56">
        <w:rPr>
          <w:rFonts w:cs="Arial"/>
          <w:sz w:val="22"/>
          <w:szCs w:val="22"/>
        </w:rPr>
        <w:t xml:space="preserve">e dossier de consultation référencé </w:t>
      </w:r>
      <w:r w:rsidR="00D10F5D" w:rsidRPr="00A06D56">
        <w:rPr>
          <w:rFonts w:cs="Arial"/>
          <w:sz w:val="22"/>
          <w:szCs w:val="22"/>
        </w:rPr>
        <w:t>B25-04524-CM</w:t>
      </w:r>
      <w:r w:rsidR="007F1DE6" w:rsidRPr="00A06D56">
        <w:rPr>
          <w:rFonts w:cs="Arial"/>
          <w:sz w:val="22"/>
          <w:szCs w:val="22"/>
        </w:rPr>
        <w:t xml:space="preserve"> avec, faisant partie intégrante, les prescriptions techniques d</w:t>
      </w:r>
      <w:r w:rsidRPr="00A06D56">
        <w:rPr>
          <w:rFonts w:cs="Arial"/>
          <w:sz w:val="22"/>
          <w:szCs w:val="22"/>
        </w:rPr>
        <w:t>e l’accord-cadre</w:t>
      </w:r>
      <w:r w:rsidR="007F1DE6" w:rsidRPr="00A06D56">
        <w:rPr>
          <w:rFonts w:cs="Arial"/>
          <w:sz w:val="22"/>
          <w:szCs w:val="22"/>
        </w:rPr>
        <w:t xml:space="preserve"> et leurs annexes (cahier des charges référencé</w:t>
      </w:r>
      <w:r w:rsidR="009A5F8B">
        <w:rPr>
          <w:rFonts w:cs="Arial"/>
          <w:sz w:val="22"/>
          <w:szCs w:val="22"/>
        </w:rPr>
        <w:t xml:space="preserve"> </w:t>
      </w:r>
      <w:r w:rsidR="009A5F8B" w:rsidRPr="009A5F8B">
        <w:rPr>
          <w:rFonts w:cs="Arial"/>
          <w:sz w:val="22"/>
          <w:szCs w:val="22"/>
        </w:rPr>
        <w:t xml:space="preserve">SMIL25.042 Cahier des charges accord-cadre substrat </w:t>
      </w:r>
      <w:proofErr w:type="spellStart"/>
      <w:r w:rsidR="009A5F8B" w:rsidRPr="009A5F8B">
        <w:rPr>
          <w:rFonts w:cs="Arial"/>
          <w:sz w:val="22"/>
          <w:szCs w:val="22"/>
        </w:rPr>
        <w:t>InP</w:t>
      </w:r>
      <w:proofErr w:type="spellEnd"/>
      <w:r w:rsidR="009A5F8B">
        <w:rPr>
          <w:rFonts w:cs="Arial"/>
          <w:sz w:val="22"/>
          <w:szCs w:val="22"/>
        </w:rPr>
        <w:t xml:space="preserve"> </w:t>
      </w:r>
      <w:r w:rsidR="007F1DE6" w:rsidRPr="00A06D56">
        <w:rPr>
          <w:rFonts w:cs="Arial"/>
          <w:sz w:val="22"/>
          <w:szCs w:val="22"/>
        </w:rPr>
        <w:t>en date du</w:t>
      </w:r>
      <w:r w:rsidR="009A5F8B">
        <w:rPr>
          <w:rFonts w:cs="Arial"/>
          <w:sz w:val="22"/>
          <w:szCs w:val="22"/>
        </w:rPr>
        <w:t xml:space="preserve"> 30 janvier 2026</w:t>
      </w:r>
      <w:r w:rsidR="007F1DE6" w:rsidRPr="00A06D56">
        <w:rPr>
          <w:rFonts w:cs="Arial"/>
          <w:sz w:val="22"/>
          <w:szCs w:val="22"/>
        </w:rPr>
        <w:t xml:space="preserve"> plans, etc.) ;</w:t>
      </w:r>
    </w:p>
    <w:p w14:paraId="32A5D265" w14:textId="30CC28E8" w:rsidR="00A06D56" w:rsidRPr="00A06D56" w:rsidRDefault="00A06D56" w:rsidP="00A06D56">
      <w:pPr>
        <w:pStyle w:val="Paragraphedeliste"/>
        <w:numPr>
          <w:ilvl w:val="0"/>
          <w:numId w:val="17"/>
        </w:numPr>
        <w:spacing w:before="120" w:after="120" w:line="240" w:lineRule="atLeast"/>
        <w:rPr>
          <w:rFonts w:cs="Arial"/>
          <w:sz w:val="22"/>
          <w:szCs w:val="22"/>
        </w:rPr>
      </w:pPr>
      <w:r>
        <w:rPr>
          <w:rFonts w:cs="Arial"/>
          <w:sz w:val="22"/>
          <w:szCs w:val="22"/>
        </w:rPr>
        <w:t>L</w:t>
      </w:r>
      <w:r w:rsidR="00E16B8A" w:rsidRPr="00A06D56">
        <w:rPr>
          <w:rFonts w:cs="Arial"/>
          <w:sz w:val="22"/>
          <w:szCs w:val="22"/>
        </w:rPr>
        <w:t xml:space="preserve">es règles applicables aux Entreprises Extérieures </w:t>
      </w:r>
      <w:r w:rsidR="00B6726B" w:rsidRPr="00A06D56">
        <w:rPr>
          <w:rFonts w:cs="Arial"/>
          <w:sz w:val="22"/>
          <w:szCs w:val="22"/>
        </w:rPr>
        <w:t>(Titulaires ou sous-traitants de marchés), indice A</w:t>
      </w:r>
      <w:r w:rsidR="007334AD" w:rsidRPr="00A06D56">
        <w:rPr>
          <w:rFonts w:cs="Arial"/>
          <w:sz w:val="22"/>
          <w:szCs w:val="22"/>
        </w:rPr>
        <w:t xml:space="preserve"> et le règlement </w:t>
      </w:r>
      <w:r w:rsidR="00C62E1F" w:rsidRPr="00A06D56">
        <w:rPr>
          <w:rFonts w:cs="Arial"/>
          <w:sz w:val="22"/>
          <w:szCs w:val="22"/>
        </w:rPr>
        <w:t>intérieur ;</w:t>
      </w:r>
    </w:p>
    <w:p w14:paraId="4598AD4E" w14:textId="77777777" w:rsidR="00A06D56" w:rsidRDefault="00A06D56" w:rsidP="00A06D56">
      <w:pPr>
        <w:pStyle w:val="Paragraphedeliste"/>
        <w:numPr>
          <w:ilvl w:val="0"/>
          <w:numId w:val="17"/>
        </w:numPr>
        <w:spacing w:before="120" w:after="120" w:line="240" w:lineRule="atLeast"/>
        <w:rPr>
          <w:rFonts w:cs="Arial"/>
          <w:sz w:val="22"/>
          <w:szCs w:val="22"/>
        </w:rPr>
      </w:pPr>
      <w:r>
        <w:rPr>
          <w:rFonts w:cs="Arial"/>
          <w:sz w:val="22"/>
          <w:szCs w:val="22"/>
        </w:rPr>
        <w:t>L</w:t>
      </w:r>
      <w:r w:rsidR="007F1DE6" w:rsidRPr="00A06D56">
        <w:rPr>
          <w:rFonts w:cs="Arial"/>
          <w:sz w:val="22"/>
          <w:szCs w:val="22"/>
        </w:rPr>
        <w:t xml:space="preserve">es Conditions Générales d’Achat (CGA) du CEA </w:t>
      </w:r>
      <w:r w:rsidR="00F102D5" w:rsidRPr="00A06D56">
        <w:rPr>
          <w:rFonts w:cs="Arial"/>
          <w:sz w:val="22"/>
          <w:szCs w:val="22"/>
        </w:rPr>
        <w:t>(édition de janvier 2022</w:t>
      </w:r>
      <w:r w:rsidR="00C62E1F" w:rsidRPr="00A06D56">
        <w:rPr>
          <w:rFonts w:cs="Arial"/>
          <w:sz w:val="22"/>
          <w:szCs w:val="22"/>
        </w:rPr>
        <w:t>) ;</w:t>
      </w:r>
    </w:p>
    <w:p w14:paraId="5A67C136" w14:textId="77777777" w:rsidR="00A06D56" w:rsidRDefault="00A06D56" w:rsidP="00A06D56">
      <w:pPr>
        <w:pStyle w:val="Paragraphedeliste"/>
        <w:numPr>
          <w:ilvl w:val="0"/>
          <w:numId w:val="17"/>
        </w:numPr>
        <w:spacing w:before="120" w:after="120" w:line="240" w:lineRule="atLeast"/>
        <w:rPr>
          <w:rFonts w:cs="Arial"/>
          <w:sz w:val="22"/>
          <w:szCs w:val="22"/>
        </w:rPr>
      </w:pPr>
      <w:r>
        <w:rPr>
          <w:rFonts w:cs="Arial"/>
          <w:sz w:val="22"/>
          <w:szCs w:val="22"/>
        </w:rPr>
        <w:t>L</w:t>
      </w:r>
      <w:r w:rsidR="007F1DE6" w:rsidRPr="00A06D56">
        <w:rPr>
          <w:rFonts w:cs="Arial"/>
          <w:sz w:val="22"/>
          <w:szCs w:val="22"/>
        </w:rPr>
        <w:t>es documents normatifs (normes, documents techniques unifiés, etc.) ;</w:t>
      </w:r>
    </w:p>
    <w:p w14:paraId="2F8EB6BB" w14:textId="2370394A" w:rsidR="007F1DE6" w:rsidRPr="00A06D56" w:rsidRDefault="00A06D56" w:rsidP="00A06D56">
      <w:pPr>
        <w:pStyle w:val="Paragraphedeliste"/>
        <w:numPr>
          <w:ilvl w:val="0"/>
          <w:numId w:val="17"/>
        </w:numPr>
        <w:spacing w:before="120" w:after="120" w:line="240" w:lineRule="atLeast"/>
        <w:rPr>
          <w:rFonts w:cs="Arial"/>
          <w:sz w:val="22"/>
          <w:szCs w:val="22"/>
        </w:rPr>
      </w:pPr>
      <w:r>
        <w:rPr>
          <w:rFonts w:cs="Arial"/>
          <w:sz w:val="22"/>
          <w:szCs w:val="22"/>
        </w:rPr>
        <w:t>L</w:t>
      </w:r>
      <w:r w:rsidR="007F1DE6" w:rsidRPr="00A06D56">
        <w:rPr>
          <w:rFonts w:cs="Arial"/>
          <w:sz w:val="22"/>
          <w:szCs w:val="22"/>
        </w:rPr>
        <w:t xml:space="preserve">'offre du Titulaire référencée </w:t>
      </w:r>
      <w:r w:rsidR="007F1DE6" w:rsidRPr="00A06D56">
        <w:rPr>
          <w:rFonts w:cs="Arial"/>
          <w:sz w:val="22"/>
          <w:szCs w:val="22"/>
          <w:highlight w:val="yellow"/>
        </w:rPr>
        <w:t>___________ du ____________,</w:t>
      </w:r>
      <w:r w:rsidR="007F1DE6" w:rsidRPr="00A06D56">
        <w:rPr>
          <w:rFonts w:cs="Arial"/>
          <w:sz w:val="22"/>
          <w:szCs w:val="22"/>
        </w:rPr>
        <w:t xml:space="preserve"> à titre supplétif.</w:t>
      </w:r>
    </w:p>
    <w:p w14:paraId="1104E007" w14:textId="4C0CCAE4" w:rsidR="007F1DE6" w:rsidRPr="00A06D56" w:rsidRDefault="00D10F5D" w:rsidP="00A06D56">
      <w:pPr>
        <w:spacing w:line="240" w:lineRule="atLeast"/>
        <w:jc w:val="center"/>
        <w:rPr>
          <w:rFonts w:ascii="Arial" w:hAnsi="Arial" w:cs="Arial"/>
          <w:b/>
          <w:bCs/>
        </w:rPr>
      </w:pPr>
      <w:r w:rsidRPr="00114A4A">
        <w:rPr>
          <w:rFonts w:ascii="Arial" w:hAnsi="Arial" w:cs="Arial"/>
          <w:b/>
          <w:bCs/>
          <w:highlight w:val="yellow"/>
        </w:rPr>
        <w:t>(</w:t>
      </w:r>
      <w:r w:rsidR="00AF72CD" w:rsidRPr="00114A4A">
        <w:rPr>
          <w:rFonts w:ascii="Arial" w:hAnsi="Arial" w:cs="Arial"/>
          <w:b/>
          <w:bCs/>
          <w:highlight w:val="yellow"/>
        </w:rPr>
        <w:t>À</w:t>
      </w:r>
      <w:r w:rsidRPr="00114A4A">
        <w:rPr>
          <w:rFonts w:ascii="Arial" w:hAnsi="Arial" w:cs="Arial"/>
          <w:b/>
          <w:bCs/>
          <w:highlight w:val="yellow"/>
        </w:rPr>
        <w:t xml:space="preserve"> compléter par le soumissionnaire)</w:t>
      </w:r>
      <w:r w:rsidRPr="00114A4A">
        <w:rPr>
          <w:rFonts w:ascii="Arial" w:hAnsi="Arial" w:cs="Arial"/>
          <w:b/>
          <w:bCs/>
        </w:rPr>
        <w:cr/>
      </w:r>
    </w:p>
    <w:p w14:paraId="13A2C4BF" w14:textId="74AA4251" w:rsidR="007F1DE6" w:rsidRDefault="007F1DE6" w:rsidP="007F1DE6">
      <w:pPr>
        <w:spacing w:line="240" w:lineRule="atLeast"/>
        <w:jc w:val="both"/>
        <w:rPr>
          <w:rFonts w:ascii="Arial" w:hAnsi="Arial" w:cs="Arial"/>
          <w:sz w:val="22"/>
          <w:szCs w:val="22"/>
        </w:rPr>
      </w:pPr>
      <w:r w:rsidRPr="00A2335B">
        <w:rPr>
          <w:rFonts w:ascii="Arial" w:hAnsi="Arial" w:cs="Arial"/>
          <w:sz w:val="22"/>
          <w:szCs w:val="22"/>
        </w:rPr>
        <w:t>Le Titulaire reconnaît expressément avoir pris connaissance et accepté les documents ci-dessus.</w:t>
      </w:r>
      <w:r w:rsidR="00856866">
        <w:rPr>
          <w:rFonts w:ascii="Arial" w:hAnsi="Arial" w:cs="Arial"/>
          <w:sz w:val="22"/>
          <w:szCs w:val="22"/>
        </w:rPr>
        <w:t xml:space="preserve"> </w:t>
      </w:r>
      <w:r w:rsidRPr="00A2335B">
        <w:rPr>
          <w:rFonts w:ascii="Arial" w:hAnsi="Arial" w:cs="Arial"/>
          <w:sz w:val="22"/>
          <w:szCs w:val="22"/>
        </w:rPr>
        <w:t xml:space="preserve">Les conditions générales </w:t>
      </w:r>
      <w:r w:rsidRPr="00A2335B">
        <w:rPr>
          <w:rFonts w:ascii="Arial" w:hAnsi="Arial" w:cs="Arial"/>
          <w:bCs/>
          <w:sz w:val="22"/>
          <w:szCs w:val="22"/>
        </w:rPr>
        <w:t>de vente</w:t>
      </w:r>
      <w:r w:rsidRPr="00A2335B">
        <w:rPr>
          <w:rFonts w:ascii="Arial" w:hAnsi="Arial" w:cs="Arial"/>
          <w:sz w:val="22"/>
          <w:szCs w:val="22"/>
        </w:rPr>
        <w:t xml:space="preserve"> du Titulaire, hormis celles issues de dispositions légales impératives, sont inopposables quelle qu'en soit la forme.</w:t>
      </w:r>
    </w:p>
    <w:p w14:paraId="42BF095C" w14:textId="35D6EE42" w:rsidR="004B1A1E" w:rsidRDefault="004B1A1E" w:rsidP="007F1DE6">
      <w:pPr>
        <w:spacing w:line="240" w:lineRule="atLeast"/>
        <w:jc w:val="both"/>
        <w:rPr>
          <w:rFonts w:ascii="Arial" w:hAnsi="Arial" w:cs="Arial"/>
          <w:sz w:val="22"/>
          <w:szCs w:val="22"/>
        </w:rPr>
      </w:pPr>
    </w:p>
    <w:p w14:paraId="13B6A32E" w14:textId="77777777" w:rsidR="004B1A1E" w:rsidRPr="004B1A1E" w:rsidRDefault="004B1A1E" w:rsidP="004B1A1E">
      <w:pPr>
        <w:spacing w:line="240" w:lineRule="atLeast"/>
        <w:jc w:val="both"/>
        <w:rPr>
          <w:rFonts w:ascii="Arial" w:hAnsi="Arial" w:cs="Arial"/>
          <w:sz w:val="22"/>
          <w:szCs w:val="22"/>
        </w:rPr>
      </w:pPr>
      <w:r w:rsidRPr="004B1A1E">
        <w:rPr>
          <w:rFonts w:ascii="Arial" w:hAnsi="Arial" w:cs="Arial"/>
          <w:sz w:val="22"/>
          <w:szCs w:val="22"/>
        </w:rPr>
        <w:t xml:space="preserve">Les annexes suivantes font partie intégrante du présent marché : </w:t>
      </w:r>
    </w:p>
    <w:p w14:paraId="117F19AB" w14:textId="31D2FC16" w:rsidR="004B1A1E" w:rsidRDefault="004B1A1E" w:rsidP="004B1A1E">
      <w:pPr>
        <w:pStyle w:val="Paragraphedeliste"/>
        <w:numPr>
          <w:ilvl w:val="0"/>
          <w:numId w:val="28"/>
        </w:numPr>
        <w:spacing w:line="240" w:lineRule="atLeast"/>
        <w:rPr>
          <w:rFonts w:cs="Arial"/>
          <w:sz w:val="22"/>
          <w:szCs w:val="22"/>
        </w:rPr>
      </w:pPr>
      <w:r>
        <w:rPr>
          <w:rFonts w:cs="Arial"/>
          <w:sz w:val="22"/>
          <w:szCs w:val="22"/>
        </w:rPr>
        <w:t>A</w:t>
      </w:r>
      <w:r w:rsidRPr="004B1A1E">
        <w:rPr>
          <w:rFonts w:cs="Arial"/>
          <w:sz w:val="22"/>
          <w:szCs w:val="22"/>
        </w:rPr>
        <w:t>nnexe n°1 intitulée « Spécifications</w:t>
      </w:r>
      <w:r>
        <w:rPr>
          <w:rFonts w:cs="Arial"/>
          <w:sz w:val="22"/>
          <w:szCs w:val="22"/>
        </w:rPr>
        <w:t xml:space="preserve"> techniques des substrats » ; </w:t>
      </w:r>
    </w:p>
    <w:p w14:paraId="3A4500AF" w14:textId="2B22956E" w:rsidR="004B1A1E" w:rsidRPr="004B1A1E" w:rsidRDefault="004B1A1E" w:rsidP="004B1A1E">
      <w:pPr>
        <w:pStyle w:val="Paragraphedeliste"/>
        <w:numPr>
          <w:ilvl w:val="0"/>
          <w:numId w:val="28"/>
        </w:numPr>
        <w:spacing w:line="240" w:lineRule="atLeast"/>
        <w:rPr>
          <w:rFonts w:cs="Arial"/>
          <w:sz w:val="22"/>
          <w:szCs w:val="22"/>
        </w:rPr>
      </w:pPr>
      <w:r>
        <w:rPr>
          <w:rFonts w:cs="Arial"/>
          <w:sz w:val="22"/>
          <w:szCs w:val="22"/>
        </w:rPr>
        <w:t>Annexe n°2 intitulée « Fiche évaluation de site ».</w:t>
      </w:r>
    </w:p>
    <w:p w14:paraId="62A1AFB2" w14:textId="77777777" w:rsidR="000C6858" w:rsidRPr="00D15257" w:rsidRDefault="000C6858" w:rsidP="00FE167C">
      <w:pPr>
        <w:spacing w:line="240" w:lineRule="atLeast"/>
        <w:jc w:val="both"/>
        <w:rPr>
          <w:rFonts w:ascii="Arial" w:hAnsi="Arial" w:cs="Arial"/>
          <w:sz w:val="22"/>
          <w:szCs w:val="22"/>
        </w:rPr>
      </w:pPr>
    </w:p>
    <w:p w14:paraId="36F5567E" w14:textId="08D193AF" w:rsidR="007F1DE6" w:rsidRPr="00841F3E" w:rsidRDefault="00EB7CD9" w:rsidP="00841F3E">
      <w:pPr>
        <w:pStyle w:val="StyleTitre1Arial11ptSoulignementpais"/>
        <w:numPr>
          <w:ilvl w:val="0"/>
          <w:numId w:val="6"/>
        </w:numPr>
        <w:spacing w:after="120"/>
        <w:rPr>
          <w:rFonts w:cs="Arial"/>
          <w:b w:val="0"/>
          <w:szCs w:val="22"/>
          <w:u w:val="single"/>
        </w:rPr>
      </w:pPr>
      <w:r>
        <w:t xml:space="preserve"> </w:t>
      </w:r>
      <w:r w:rsidR="002C6DEA" w:rsidRPr="0033427E">
        <w:t>CORRESPONDANTS</w:t>
      </w:r>
    </w:p>
    <w:p w14:paraId="7D03F1F7" w14:textId="77777777" w:rsidR="007F1DE6" w:rsidRPr="000C5598" w:rsidRDefault="0033427E" w:rsidP="007F1DE6">
      <w:pPr>
        <w:tabs>
          <w:tab w:val="left" w:pos="1134"/>
          <w:tab w:val="left" w:pos="6946"/>
        </w:tabs>
        <w:jc w:val="both"/>
        <w:outlineLvl w:val="0"/>
        <w:rPr>
          <w:rFonts w:ascii="Arial" w:hAnsi="Arial" w:cs="Arial"/>
          <w:b/>
          <w:sz w:val="22"/>
          <w:szCs w:val="22"/>
          <w:u w:val="single"/>
        </w:rPr>
      </w:pPr>
      <w:r>
        <w:rPr>
          <w:rFonts w:ascii="Arial" w:hAnsi="Arial" w:cs="Arial"/>
          <w:b/>
          <w:sz w:val="22"/>
          <w:szCs w:val="22"/>
          <w:u w:val="single"/>
        </w:rPr>
        <w:br/>
        <w:t>3.1</w:t>
      </w:r>
      <w:r w:rsidR="007F1DE6">
        <w:rPr>
          <w:rFonts w:ascii="Arial" w:hAnsi="Arial" w:cs="Arial"/>
          <w:b/>
          <w:sz w:val="22"/>
          <w:szCs w:val="22"/>
          <w:u w:val="single"/>
        </w:rPr>
        <w:t xml:space="preserve">- </w:t>
      </w:r>
      <w:r w:rsidR="007F1DE6" w:rsidRPr="000C5598">
        <w:rPr>
          <w:rFonts w:ascii="Arial" w:hAnsi="Arial" w:cs="Arial"/>
          <w:b/>
          <w:sz w:val="22"/>
          <w:szCs w:val="22"/>
          <w:u w:val="single"/>
        </w:rPr>
        <w:t>Correspondants du CEA</w:t>
      </w:r>
      <w:r>
        <w:rPr>
          <w:rFonts w:ascii="Arial" w:hAnsi="Arial" w:cs="Arial"/>
          <w:b/>
          <w:sz w:val="22"/>
          <w:szCs w:val="22"/>
          <w:u w:val="single"/>
        </w:rPr>
        <w:t xml:space="preserve"> </w:t>
      </w:r>
    </w:p>
    <w:p w14:paraId="03D65A44" w14:textId="77777777" w:rsidR="00C62E1F" w:rsidRDefault="007F1DE6" w:rsidP="00C62E1F">
      <w:pPr>
        <w:tabs>
          <w:tab w:val="left" w:pos="1134"/>
          <w:tab w:val="left" w:pos="6946"/>
        </w:tabs>
        <w:spacing w:before="200"/>
        <w:jc w:val="both"/>
        <w:rPr>
          <w:rFonts w:ascii="Arial" w:hAnsi="Arial" w:cs="Arial"/>
          <w:b/>
          <w:i/>
          <w:iCs/>
          <w:sz w:val="22"/>
          <w:szCs w:val="22"/>
        </w:rPr>
      </w:pPr>
      <w:r w:rsidRPr="00C62E1F">
        <w:rPr>
          <w:rFonts w:ascii="Arial" w:hAnsi="Arial" w:cs="Arial"/>
          <w:b/>
          <w:i/>
          <w:iCs/>
          <w:sz w:val="22"/>
          <w:szCs w:val="22"/>
        </w:rPr>
        <w:t>Correspondant</w:t>
      </w:r>
      <w:r w:rsidR="00841F3E" w:rsidRPr="00C62E1F">
        <w:rPr>
          <w:rFonts w:ascii="Arial" w:hAnsi="Arial" w:cs="Arial"/>
          <w:b/>
          <w:i/>
          <w:iCs/>
          <w:sz w:val="22"/>
          <w:szCs w:val="22"/>
        </w:rPr>
        <w:t>s</w:t>
      </w:r>
      <w:r w:rsidRPr="00C62E1F">
        <w:rPr>
          <w:rFonts w:ascii="Arial" w:hAnsi="Arial" w:cs="Arial"/>
          <w:b/>
          <w:i/>
          <w:iCs/>
          <w:sz w:val="22"/>
          <w:szCs w:val="22"/>
        </w:rPr>
        <w:t xml:space="preserve"> technique</w:t>
      </w:r>
      <w:r w:rsidR="00841F3E" w:rsidRPr="00C62E1F">
        <w:rPr>
          <w:rFonts w:ascii="Arial" w:hAnsi="Arial" w:cs="Arial"/>
          <w:b/>
          <w:i/>
          <w:iCs/>
          <w:sz w:val="22"/>
          <w:szCs w:val="22"/>
        </w:rPr>
        <w:t>s</w:t>
      </w:r>
      <w:r w:rsidRPr="00C62E1F">
        <w:rPr>
          <w:rFonts w:ascii="Arial" w:hAnsi="Arial" w:cs="Arial"/>
          <w:b/>
          <w:i/>
          <w:iCs/>
          <w:sz w:val="22"/>
          <w:szCs w:val="22"/>
        </w:rPr>
        <w:t xml:space="preserve"> : </w:t>
      </w:r>
    </w:p>
    <w:p w14:paraId="3353F850" w14:textId="1152D985" w:rsidR="00841F3E" w:rsidRPr="00C62E1F" w:rsidRDefault="00841F3E" w:rsidP="00C62E1F">
      <w:pPr>
        <w:pStyle w:val="Paragraphedeliste"/>
        <w:numPr>
          <w:ilvl w:val="0"/>
          <w:numId w:val="15"/>
        </w:numPr>
        <w:tabs>
          <w:tab w:val="left" w:pos="1134"/>
          <w:tab w:val="left" w:pos="6946"/>
        </w:tabs>
        <w:spacing w:before="200"/>
        <w:ind w:left="714" w:hanging="357"/>
        <w:rPr>
          <w:rFonts w:cs="Arial"/>
          <w:b/>
          <w:sz w:val="22"/>
          <w:szCs w:val="22"/>
        </w:rPr>
      </w:pPr>
      <w:r w:rsidRPr="00C62E1F">
        <w:rPr>
          <w:rFonts w:cs="Arial"/>
          <w:bCs/>
          <w:sz w:val="22"/>
          <w:szCs w:val="22"/>
        </w:rPr>
        <w:t xml:space="preserve">Emmanuelle MOREAU - LETI/DPFT/SMIL/LLA </w:t>
      </w:r>
      <w:r w:rsidR="00C62E1F">
        <w:rPr>
          <w:rFonts w:cs="Arial"/>
          <w:bCs/>
          <w:sz w:val="22"/>
          <w:szCs w:val="22"/>
        </w:rPr>
        <w:t>-</w:t>
      </w:r>
      <w:r w:rsidRPr="00C62E1F">
        <w:rPr>
          <w:rFonts w:cs="Arial"/>
          <w:bCs/>
          <w:sz w:val="22"/>
          <w:szCs w:val="22"/>
        </w:rPr>
        <w:t xml:space="preserve"> Tél : 04.38.78.97.23</w:t>
      </w:r>
    </w:p>
    <w:p w14:paraId="0949A301" w14:textId="1AD180CF" w:rsidR="00C62E1F" w:rsidRDefault="00C62E1F" w:rsidP="00C62E1F">
      <w:pPr>
        <w:tabs>
          <w:tab w:val="left" w:pos="1134"/>
          <w:tab w:val="left" w:pos="6946"/>
        </w:tabs>
        <w:jc w:val="both"/>
        <w:rPr>
          <w:rFonts w:ascii="Arial" w:hAnsi="Arial" w:cs="Arial"/>
          <w:bCs/>
          <w:i/>
          <w:iCs/>
          <w:sz w:val="22"/>
          <w:szCs w:val="22"/>
        </w:rPr>
      </w:pPr>
      <w:r>
        <w:rPr>
          <w:rFonts w:ascii="Arial" w:hAnsi="Arial" w:cs="Arial"/>
          <w:bCs/>
          <w:i/>
          <w:iCs/>
          <w:sz w:val="22"/>
          <w:szCs w:val="22"/>
        </w:rPr>
        <w:t xml:space="preserve">           </w:t>
      </w:r>
      <w:r w:rsidR="00841F3E">
        <w:rPr>
          <w:rFonts w:ascii="Arial" w:hAnsi="Arial" w:cs="Arial"/>
          <w:bCs/>
          <w:i/>
          <w:iCs/>
          <w:sz w:val="22"/>
          <w:szCs w:val="22"/>
        </w:rPr>
        <w:t xml:space="preserve">Email : </w:t>
      </w:r>
      <w:hyperlink r:id="rId9" w:history="1">
        <w:r w:rsidRPr="002F7FC9">
          <w:rPr>
            <w:rStyle w:val="Lienhypertexte"/>
            <w:rFonts w:ascii="Arial" w:hAnsi="Arial" w:cs="Arial"/>
            <w:bCs/>
            <w:i/>
            <w:iCs/>
            <w:sz w:val="22"/>
            <w:szCs w:val="22"/>
          </w:rPr>
          <w:t>emmanuelle.moreau@cea.fr</w:t>
        </w:r>
      </w:hyperlink>
    </w:p>
    <w:p w14:paraId="72475286" w14:textId="77777777" w:rsidR="00C62E1F" w:rsidRDefault="00C62E1F" w:rsidP="00C62E1F">
      <w:pPr>
        <w:tabs>
          <w:tab w:val="left" w:pos="1134"/>
          <w:tab w:val="left" w:pos="6946"/>
        </w:tabs>
        <w:jc w:val="both"/>
        <w:rPr>
          <w:rFonts w:ascii="Arial" w:hAnsi="Arial" w:cs="Arial"/>
          <w:bCs/>
          <w:i/>
          <w:iCs/>
          <w:sz w:val="22"/>
          <w:szCs w:val="22"/>
        </w:rPr>
      </w:pPr>
    </w:p>
    <w:p w14:paraId="1FBCB604" w14:textId="143091EA" w:rsidR="00841F3E" w:rsidRPr="00C62E1F" w:rsidRDefault="00841F3E" w:rsidP="00C62E1F">
      <w:pPr>
        <w:pStyle w:val="Paragraphedeliste"/>
        <w:numPr>
          <w:ilvl w:val="0"/>
          <w:numId w:val="15"/>
        </w:numPr>
        <w:tabs>
          <w:tab w:val="left" w:pos="1134"/>
          <w:tab w:val="left" w:pos="6946"/>
        </w:tabs>
        <w:rPr>
          <w:rFonts w:cs="Arial"/>
          <w:bCs/>
          <w:i/>
          <w:iCs/>
          <w:sz w:val="22"/>
          <w:szCs w:val="22"/>
        </w:rPr>
      </w:pPr>
      <w:r w:rsidRPr="00C62E1F">
        <w:rPr>
          <w:rFonts w:cs="Arial"/>
          <w:bCs/>
          <w:sz w:val="22"/>
          <w:szCs w:val="22"/>
        </w:rPr>
        <w:t xml:space="preserve">Vincent FISCHER - LETI/DPFT/SMIL/LLAM </w:t>
      </w:r>
      <w:r w:rsidR="00C62E1F">
        <w:rPr>
          <w:rFonts w:cs="Arial"/>
          <w:bCs/>
          <w:sz w:val="22"/>
          <w:szCs w:val="22"/>
        </w:rPr>
        <w:t>-</w:t>
      </w:r>
      <w:r w:rsidRPr="00C62E1F">
        <w:rPr>
          <w:rFonts w:cs="Arial"/>
          <w:bCs/>
          <w:sz w:val="22"/>
          <w:szCs w:val="22"/>
        </w:rPr>
        <w:t xml:space="preserve"> Tél : 04.38.78.08.19</w:t>
      </w:r>
    </w:p>
    <w:p w14:paraId="335F5289" w14:textId="18A756E6" w:rsidR="00841F3E" w:rsidRDefault="00C62E1F" w:rsidP="00841F3E">
      <w:pPr>
        <w:tabs>
          <w:tab w:val="left" w:pos="1134"/>
          <w:tab w:val="left" w:pos="6946"/>
        </w:tabs>
        <w:jc w:val="both"/>
        <w:rPr>
          <w:rFonts w:ascii="Arial" w:hAnsi="Arial" w:cs="Arial"/>
          <w:bCs/>
          <w:i/>
          <w:iCs/>
          <w:sz w:val="22"/>
          <w:szCs w:val="22"/>
        </w:rPr>
      </w:pPr>
      <w:r>
        <w:rPr>
          <w:rFonts w:ascii="Arial" w:hAnsi="Arial" w:cs="Arial"/>
          <w:bCs/>
          <w:i/>
          <w:iCs/>
          <w:sz w:val="22"/>
          <w:szCs w:val="22"/>
        </w:rPr>
        <w:t xml:space="preserve">           </w:t>
      </w:r>
      <w:r w:rsidR="00841F3E">
        <w:rPr>
          <w:rFonts w:ascii="Arial" w:hAnsi="Arial" w:cs="Arial"/>
          <w:bCs/>
          <w:i/>
          <w:iCs/>
          <w:sz w:val="22"/>
          <w:szCs w:val="22"/>
        </w:rPr>
        <w:t xml:space="preserve">Email : </w:t>
      </w:r>
      <w:hyperlink r:id="rId10" w:history="1">
        <w:r w:rsidR="00841F3E" w:rsidRPr="00051F82">
          <w:rPr>
            <w:rStyle w:val="Lienhypertexte"/>
            <w:rFonts w:ascii="Arial" w:hAnsi="Arial" w:cs="Arial"/>
            <w:bCs/>
            <w:i/>
            <w:iCs/>
            <w:sz w:val="22"/>
            <w:szCs w:val="22"/>
          </w:rPr>
          <w:t>Vincent.fischer@cea.fr</w:t>
        </w:r>
      </w:hyperlink>
    </w:p>
    <w:p w14:paraId="7A8E449F" w14:textId="3EEB9441" w:rsidR="00841F3E" w:rsidRDefault="00841F3E" w:rsidP="00841F3E">
      <w:pPr>
        <w:tabs>
          <w:tab w:val="left" w:pos="1134"/>
          <w:tab w:val="left" w:pos="6946"/>
        </w:tabs>
        <w:jc w:val="both"/>
        <w:rPr>
          <w:rFonts w:ascii="Arial" w:hAnsi="Arial" w:cs="Arial"/>
          <w:bCs/>
          <w:i/>
          <w:iCs/>
          <w:sz w:val="22"/>
          <w:szCs w:val="22"/>
        </w:rPr>
      </w:pPr>
    </w:p>
    <w:p w14:paraId="6EA34B44" w14:textId="77777777" w:rsidR="00841F3E" w:rsidRPr="00FE167C" w:rsidRDefault="00841F3E" w:rsidP="00841F3E">
      <w:pPr>
        <w:tabs>
          <w:tab w:val="left" w:pos="1134"/>
          <w:tab w:val="left" w:pos="6946"/>
        </w:tabs>
        <w:jc w:val="both"/>
        <w:rPr>
          <w:rFonts w:ascii="Arial" w:hAnsi="Arial" w:cs="Arial"/>
          <w:bCs/>
          <w:i/>
          <w:iCs/>
          <w:sz w:val="22"/>
          <w:szCs w:val="22"/>
        </w:rPr>
      </w:pPr>
    </w:p>
    <w:p w14:paraId="3D6D2C26" w14:textId="20438B9E" w:rsidR="00841F3E" w:rsidRPr="00C62E1F" w:rsidRDefault="007F1DE6" w:rsidP="00841F3E">
      <w:pPr>
        <w:tabs>
          <w:tab w:val="left" w:pos="1134"/>
          <w:tab w:val="left" w:pos="6946"/>
        </w:tabs>
        <w:spacing w:after="120"/>
        <w:ind w:left="357"/>
        <w:jc w:val="both"/>
        <w:rPr>
          <w:rFonts w:ascii="Arial" w:hAnsi="Arial" w:cs="Arial"/>
          <w:b/>
          <w:i/>
          <w:iCs/>
          <w:sz w:val="22"/>
          <w:szCs w:val="22"/>
        </w:rPr>
      </w:pPr>
      <w:r w:rsidRPr="00C62E1F">
        <w:rPr>
          <w:rFonts w:ascii="Arial" w:hAnsi="Arial" w:cs="Arial"/>
          <w:b/>
          <w:i/>
          <w:iCs/>
          <w:sz w:val="22"/>
          <w:szCs w:val="22"/>
        </w:rPr>
        <w:t>Correspondant</w:t>
      </w:r>
      <w:r w:rsidR="00841F3E" w:rsidRPr="00C62E1F">
        <w:rPr>
          <w:rFonts w:ascii="Arial" w:hAnsi="Arial" w:cs="Arial"/>
          <w:b/>
          <w:i/>
          <w:iCs/>
          <w:sz w:val="22"/>
          <w:szCs w:val="22"/>
        </w:rPr>
        <w:t>es</w:t>
      </w:r>
      <w:r w:rsidRPr="00C62E1F">
        <w:rPr>
          <w:rFonts w:ascii="Arial" w:hAnsi="Arial" w:cs="Arial"/>
          <w:b/>
          <w:i/>
          <w:iCs/>
          <w:sz w:val="22"/>
          <w:szCs w:val="22"/>
        </w:rPr>
        <w:t xml:space="preserve"> commercial</w:t>
      </w:r>
      <w:r w:rsidR="00841F3E" w:rsidRPr="00C62E1F">
        <w:rPr>
          <w:rFonts w:ascii="Arial" w:hAnsi="Arial" w:cs="Arial"/>
          <w:b/>
          <w:i/>
          <w:iCs/>
          <w:sz w:val="22"/>
          <w:szCs w:val="22"/>
        </w:rPr>
        <w:t>es</w:t>
      </w:r>
      <w:r w:rsidRPr="00C62E1F">
        <w:rPr>
          <w:rFonts w:ascii="Arial" w:hAnsi="Arial" w:cs="Arial"/>
          <w:b/>
          <w:i/>
          <w:iCs/>
          <w:sz w:val="22"/>
          <w:szCs w:val="22"/>
        </w:rPr>
        <w:t xml:space="preserve"> : </w:t>
      </w:r>
    </w:p>
    <w:p w14:paraId="458EC8A4" w14:textId="04B37A0C" w:rsidR="00841F3E" w:rsidRPr="00C62E1F" w:rsidRDefault="00841F3E" w:rsidP="00C62E1F">
      <w:pPr>
        <w:pStyle w:val="Paragraphedeliste"/>
        <w:numPr>
          <w:ilvl w:val="0"/>
          <w:numId w:val="15"/>
        </w:numPr>
        <w:tabs>
          <w:tab w:val="left" w:pos="3420"/>
          <w:tab w:val="left" w:pos="5940"/>
        </w:tabs>
        <w:ind w:left="714" w:hanging="357"/>
        <w:rPr>
          <w:rFonts w:cs="Arial"/>
          <w:bCs/>
          <w:sz w:val="22"/>
          <w:szCs w:val="22"/>
        </w:rPr>
      </w:pPr>
      <w:r w:rsidRPr="00C62E1F">
        <w:rPr>
          <w:rFonts w:cs="Arial"/>
          <w:bCs/>
          <w:sz w:val="22"/>
          <w:szCs w:val="22"/>
        </w:rPr>
        <w:t>Clémence MEKMENE - Services des Marchés et Achats</w:t>
      </w:r>
      <w:r w:rsidR="00C62E1F">
        <w:rPr>
          <w:rFonts w:cs="Arial"/>
          <w:bCs/>
          <w:sz w:val="22"/>
          <w:szCs w:val="22"/>
        </w:rPr>
        <w:t xml:space="preserve"> -</w:t>
      </w:r>
      <w:r w:rsidRPr="00C62E1F">
        <w:rPr>
          <w:rFonts w:cs="Arial"/>
          <w:bCs/>
          <w:sz w:val="22"/>
          <w:szCs w:val="22"/>
        </w:rPr>
        <w:t xml:space="preserve"> Tél : 06.08.65.22.55</w:t>
      </w:r>
    </w:p>
    <w:p w14:paraId="7585D2A4" w14:textId="5A0D8F21" w:rsidR="00841F3E" w:rsidRDefault="00C62E1F" w:rsidP="00841F3E">
      <w:pPr>
        <w:tabs>
          <w:tab w:val="left" w:pos="3420"/>
          <w:tab w:val="left" w:pos="5940"/>
        </w:tabs>
        <w:ind w:left="357"/>
        <w:jc w:val="both"/>
        <w:rPr>
          <w:rFonts w:ascii="Arial" w:hAnsi="Arial" w:cs="Arial"/>
          <w:bCs/>
          <w:i/>
          <w:iCs/>
          <w:sz w:val="22"/>
          <w:szCs w:val="22"/>
        </w:rPr>
      </w:pPr>
      <w:r>
        <w:rPr>
          <w:rFonts w:ascii="Arial" w:hAnsi="Arial" w:cs="Arial"/>
          <w:bCs/>
          <w:i/>
          <w:iCs/>
          <w:sz w:val="22"/>
          <w:szCs w:val="22"/>
        </w:rPr>
        <w:t xml:space="preserve">      </w:t>
      </w:r>
      <w:r w:rsidR="00841F3E" w:rsidRPr="00841F3E">
        <w:rPr>
          <w:rFonts w:ascii="Arial" w:hAnsi="Arial" w:cs="Arial"/>
          <w:bCs/>
          <w:i/>
          <w:iCs/>
          <w:sz w:val="22"/>
          <w:szCs w:val="22"/>
        </w:rPr>
        <w:t xml:space="preserve">Email : </w:t>
      </w:r>
      <w:hyperlink r:id="rId11" w:history="1">
        <w:r w:rsidR="00841F3E" w:rsidRPr="00051F82">
          <w:rPr>
            <w:rStyle w:val="Lienhypertexte"/>
            <w:rFonts w:ascii="Arial" w:hAnsi="Arial" w:cs="Arial"/>
            <w:bCs/>
            <w:i/>
            <w:iCs/>
            <w:sz w:val="22"/>
            <w:szCs w:val="22"/>
          </w:rPr>
          <w:t>clemence.mekmene@cea.fr</w:t>
        </w:r>
      </w:hyperlink>
    </w:p>
    <w:p w14:paraId="6A4DCA87" w14:textId="09E5EB6D" w:rsidR="00841F3E" w:rsidRDefault="00841F3E" w:rsidP="00841F3E">
      <w:pPr>
        <w:tabs>
          <w:tab w:val="left" w:pos="3420"/>
          <w:tab w:val="left" w:pos="5940"/>
        </w:tabs>
        <w:ind w:left="357"/>
        <w:jc w:val="both"/>
        <w:rPr>
          <w:rFonts w:ascii="Arial" w:hAnsi="Arial" w:cs="Arial"/>
          <w:bCs/>
          <w:i/>
          <w:iCs/>
          <w:sz w:val="22"/>
          <w:szCs w:val="22"/>
        </w:rPr>
      </w:pPr>
    </w:p>
    <w:p w14:paraId="54856214" w14:textId="77777777" w:rsidR="00C038A0" w:rsidRPr="00841F3E" w:rsidRDefault="00C038A0" w:rsidP="00841F3E">
      <w:pPr>
        <w:tabs>
          <w:tab w:val="left" w:pos="3420"/>
          <w:tab w:val="left" w:pos="5940"/>
        </w:tabs>
        <w:ind w:left="357"/>
        <w:jc w:val="both"/>
        <w:rPr>
          <w:rFonts w:ascii="Arial" w:hAnsi="Arial" w:cs="Arial"/>
          <w:bCs/>
          <w:i/>
          <w:iCs/>
          <w:sz w:val="22"/>
          <w:szCs w:val="22"/>
        </w:rPr>
      </w:pPr>
    </w:p>
    <w:p w14:paraId="3250AEE6" w14:textId="433DBEC0" w:rsidR="007F1DE6" w:rsidRPr="00C62E1F" w:rsidRDefault="00841F3E" w:rsidP="00C62E1F">
      <w:pPr>
        <w:pStyle w:val="Paragraphedeliste"/>
        <w:numPr>
          <w:ilvl w:val="0"/>
          <w:numId w:val="15"/>
        </w:numPr>
        <w:tabs>
          <w:tab w:val="left" w:pos="3420"/>
          <w:tab w:val="left" w:pos="5940"/>
        </w:tabs>
        <w:rPr>
          <w:rFonts w:cs="Arial"/>
          <w:bCs/>
          <w:sz w:val="22"/>
          <w:szCs w:val="22"/>
        </w:rPr>
      </w:pPr>
      <w:r w:rsidRPr="00C62E1F">
        <w:rPr>
          <w:rFonts w:cs="Arial"/>
          <w:bCs/>
          <w:sz w:val="22"/>
          <w:szCs w:val="22"/>
        </w:rPr>
        <w:lastRenderedPageBreak/>
        <w:t>Isabelle BOREL - Services des Marchés et Achats</w:t>
      </w:r>
      <w:r w:rsidR="00C62E1F">
        <w:rPr>
          <w:rFonts w:cs="Arial"/>
          <w:bCs/>
          <w:sz w:val="22"/>
          <w:szCs w:val="22"/>
        </w:rPr>
        <w:t xml:space="preserve"> -</w:t>
      </w:r>
      <w:r w:rsidRPr="00C62E1F">
        <w:rPr>
          <w:rFonts w:cs="Arial"/>
          <w:bCs/>
          <w:sz w:val="22"/>
          <w:szCs w:val="22"/>
        </w:rPr>
        <w:t xml:space="preserve"> Tél : 04.38.78.13.36</w:t>
      </w:r>
    </w:p>
    <w:p w14:paraId="281F7ACE" w14:textId="47566FD8" w:rsidR="00841F3E" w:rsidRPr="00841F3E" w:rsidRDefault="00C62E1F" w:rsidP="00841F3E">
      <w:pPr>
        <w:tabs>
          <w:tab w:val="left" w:pos="3420"/>
          <w:tab w:val="left" w:pos="5940"/>
        </w:tabs>
        <w:ind w:left="357"/>
        <w:jc w:val="both"/>
        <w:rPr>
          <w:rFonts w:ascii="Arial" w:hAnsi="Arial" w:cs="Arial"/>
          <w:bCs/>
          <w:i/>
          <w:iCs/>
          <w:sz w:val="22"/>
          <w:szCs w:val="22"/>
        </w:rPr>
      </w:pPr>
      <w:r>
        <w:rPr>
          <w:rFonts w:ascii="Arial" w:hAnsi="Arial" w:cs="Arial"/>
          <w:bCs/>
          <w:i/>
          <w:iCs/>
          <w:sz w:val="22"/>
          <w:szCs w:val="22"/>
        </w:rPr>
        <w:t xml:space="preserve">     </w:t>
      </w:r>
      <w:r w:rsidR="00841F3E" w:rsidRPr="00841F3E">
        <w:rPr>
          <w:rFonts w:ascii="Arial" w:hAnsi="Arial" w:cs="Arial"/>
          <w:bCs/>
          <w:i/>
          <w:iCs/>
          <w:sz w:val="22"/>
          <w:szCs w:val="22"/>
        </w:rPr>
        <w:t xml:space="preserve">Email : </w:t>
      </w:r>
      <w:hyperlink r:id="rId12" w:history="1">
        <w:r w:rsidR="00841F3E" w:rsidRPr="00841F3E">
          <w:rPr>
            <w:rStyle w:val="Lienhypertexte"/>
            <w:rFonts w:ascii="Arial" w:hAnsi="Arial" w:cs="Arial"/>
            <w:bCs/>
            <w:i/>
            <w:iCs/>
            <w:sz w:val="22"/>
            <w:szCs w:val="22"/>
          </w:rPr>
          <w:t>isabelle.borel@cea.fr</w:t>
        </w:r>
      </w:hyperlink>
    </w:p>
    <w:p w14:paraId="3FA198B2" w14:textId="77777777" w:rsidR="00841F3E" w:rsidRDefault="00841F3E" w:rsidP="00841F3E">
      <w:pPr>
        <w:tabs>
          <w:tab w:val="left" w:pos="3420"/>
          <w:tab w:val="left" w:pos="5940"/>
        </w:tabs>
        <w:ind w:left="357"/>
        <w:jc w:val="both"/>
        <w:rPr>
          <w:rFonts w:ascii="Arial" w:hAnsi="Arial" w:cs="Arial"/>
          <w:bCs/>
          <w:sz w:val="22"/>
          <w:szCs w:val="22"/>
        </w:rPr>
      </w:pPr>
    </w:p>
    <w:p w14:paraId="0463F041" w14:textId="77777777" w:rsidR="00E131C7" w:rsidRPr="00841F3E" w:rsidRDefault="00E131C7" w:rsidP="00841F3E">
      <w:pPr>
        <w:tabs>
          <w:tab w:val="left" w:pos="3420"/>
          <w:tab w:val="left" w:pos="5940"/>
        </w:tabs>
        <w:jc w:val="both"/>
        <w:rPr>
          <w:rFonts w:ascii="Arial" w:hAnsi="Arial" w:cs="Arial"/>
          <w:bCs/>
          <w:i/>
          <w:iCs/>
          <w:sz w:val="22"/>
          <w:szCs w:val="22"/>
        </w:rPr>
      </w:pPr>
    </w:p>
    <w:p w14:paraId="5C5268D2" w14:textId="77777777" w:rsidR="00CB5A77" w:rsidRDefault="00CB5A77" w:rsidP="00CB5A77">
      <w:pPr>
        <w:tabs>
          <w:tab w:val="left" w:pos="3420"/>
          <w:tab w:val="left" w:pos="5940"/>
        </w:tabs>
        <w:ind w:left="357"/>
        <w:jc w:val="both"/>
        <w:rPr>
          <w:rFonts w:ascii="Arial" w:hAnsi="Arial" w:cs="Arial"/>
          <w:bCs/>
          <w:sz w:val="22"/>
          <w:szCs w:val="22"/>
        </w:rPr>
      </w:pPr>
      <w:r w:rsidRPr="00C62E1F">
        <w:rPr>
          <w:rFonts w:ascii="Arial" w:hAnsi="Arial" w:cs="Arial"/>
          <w:b/>
          <w:i/>
          <w:iCs/>
          <w:sz w:val="22"/>
          <w:szCs w:val="22"/>
        </w:rPr>
        <w:t>Comptabilité fournisseur :</w:t>
      </w:r>
      <w:r>
        <w:rPr>
          <w:rFonts w:ascii="Arial" w:hAnsi="Arial" w:cs="Arial"/>
          <w:bCs/>
          <w:i/>
          <w:iCs/>
          <w:sz w:val="22"/>
          <w:szCs w:val="22"/>
        </w:rPr>
        <w:tab/>
      </w:r>
      <w:r>
        <w:rPr>
          <w:rFonts w:ascii="Arial" w:hAnsi="Arial" w:cs="Arial"/>
          <w:bCs/>
          <w:i/>
          <w:iCs/>
          <w:sz w:val="22"/>
          <w:szCs w:val="22"/>
        </w:rPr>
        <w:tab/>
      </w:r>
      <w:r>
        <w:rPr>
          <w:rFonts w:ascii="Arial" w:hAnsi="Arial" w:cs="Arial"/>
          <w:bCs/>
          <w:sz w:val="22"/>
          <w:szCs w:val="22"/>
        </w:rPr>
        <w:t xml:space="preserve">Tél : </w:t>
      </w:r>
      <w:r w:rsidRPr="00F94CE5">
        <w:rPr>
          <w:rFonts w:ascii="Arial" w:hAnsi="Arial" w:cs="Arial"/>
          <w:bCs/>
          <w:sz w:val="22"/>
          <w:szCs w:val="22"/>
        </w:rPr>
        <w:t>01 69 08 47 50</w:t>
      </w:r>
    </w:p>
    <w:p w14:paraId="608C3420" w14:textId="7FFCC5F8" w:rsidR="00CB5A77" w:rsidRPr="00F94CE5" w:rsidRDefault="00931B81" w:rsidP="00CB5A77">
      <w:pPr>
        <w:tabs>
          <w:tab w:val="left" w:pos="3420"/>
          <w:tab w:val="left" w:pos="5940"/>
        </w:tabs>
        <w:ind w:left="357"/>
        <w:jc w:val="both"/>
        <w:rPr>
          <w:rFonts w:ascii="Arial" w:hAnsi="Arial" w:cs="Arial"/>
          <w:bCs/>
          <w:iCs/>
          <w:sz w:val="22"/>
          <w:szCs w:val="22"/>
        </w:rPr>
      </w:pPr>
      <w:r>
        <w:rPr>
          <w:rFonts w:ascii="Arial" w:hAnsi="Arial" w:cs="Arial"/>
          <w:bCs/>
          <w:i/>
          <w:iCs/>
          <w:sz w:val="22"/>
          <w:szCs w:val="22"/>
        </w:rPr>
        <w:t>E</w:t>
      </w:r>
      <w:r w:rsidR="00CB5A77" w:rsidRPr="00F94CE5">
        <w:rPr>
          <w:rFonts w:ascii="Arial" w:hAnsi="Arial" w:cs="Arial"/>
          <w:bCs/>
          <w:i/>
          <w:iCs/>
          <w:sz w:val="22"/>
          <w:szCs w:val="22"/>
        </w:rPr>
        <w:t xml:space="preserve">mail : </w:t>
      </w:r>
      <w:hyperlink r:id="rId13" w:history="1">
        <w:r w:rsidR="004A108F" w:rsidRPr="009733EE">
          <w:rPr>
            <w:rStyle w:val="Lienhypertexte"/>
            <w:rFonts w:ascii="Arial" w:hAnsi="Arial" w:cs="Arial"/>
            <w:bCs/>
            <w:iCs/>
            <w:sz w:val="22"/>
            <w:szCs w:val="22"/>
          </w:rPr>
          <w:t>S3C-Fournisseur_GRE@cea.fr</w:t>
        </w:r>
      </w:hyperlink>
      <w:r w:rsidR="00CB5A77" w:rsidRPr="00F94CE5">
        <w:rPr>
          <w:rFonts w:ascii="Arial" w:hAnsi="Arial" w:cs="Arial"/>
          <w:bCs/>
          <w:iCs/>
          <w:sz w:val="22"/>
          <w:szCs w:val="22"/>
        </w:rPr>
        <w:t xml:space="preserve"> </w:t>
      </w:r>
    </w:p>
    <w:p w14:paraId="7DB8A8C8" w14:textId="77777777" w:rsidR="00CB5A77" w:rsidRPr="00F94CE5" w:rsidRDefault="00CB5A77" w:rsidP="00CB5A77">
      <w:pPr>
        <w:tabs>
          <w:tab w:val="left" w:pos="3420"/>
          <w:tab w:val="left" w:pos="5940"/>
        </w:tabs>
        <w:ind w:left="357"/>
        <w:jc w:val="both"/>
        <w:rPr>
          <w:rFonts w:ascii="Arial" w:hAnsi="Arial" w:cs="Arial"/>
          <w:bCs/>
          <w:iCs/>
          <w:sz w:val="22"/>
          <w:szCs w:val="22"/>
        </w:rPr>
      </w:pPr>
      <w:r w:rsidRPr="00F94CE5">
        <w:rPr>
          <w:rFonts w:ascii="Arial" w:hAnsi="Arial" w:cs="Arial"/>
          <w:bCs/>
          <w:iCs/>
          <w:sz w:val="22"/>
          <w:szCs w:val="22"/>
        </w:rPr>
        <w:t>RELANCES@cea.fr</w:t>
      </w:r>
    </w:p>
    <w:p w14:paraId="302FF5D8" w14:textId="77777777" w:rsidR="007F1DE6" w:rsidRPr="00FE167C" w:rsidRDefault="007F1DE6" w:rsidP="007F1DE6">
      <w:pPr>
        <w:tabs>
          <w:tab w:val="left" w:pos="3420"/>
          <w:tab w:val="left" w:pos="5940"/>
        </w:tabs>
        <w:jc w:val="both"/>
        <w:rPr>
          <w:rFonts w:ascii="Arial" w:hAnsi="Arial" w:cs="Arial"/>
          <w:bCs/>
          <w:sz w:val="22"/>
          <w:szCs w:val="22"/>
        </w:rPr>
      </w:pPr>
    </w:p>
    <w:p w14:paraId="3AF73C9B" w14:textId="494E0BD1" w:rsidR="007F1DE6" w:rsidRPr="00602C7D" w:rsidRDefault="007F1DE6" w:rsidP="007F1DE6">
      <w:pPr>
        <w:tabs>
          <w:tab w:val="left" w:pos="1134"/>
          <w:tab w:val="left" w:pos="6946"/>
        </w:tabs>
        <w:jc w:val="both"/>
        <w:outlineLvl w:val="0"/>
        <w:rPr>
          <w:rFonts w:ascii="Arial" w:hAnsi="Arial" w:cs="Arial"/>
          <w:b/>
          <w:color w:val="FF0000"/>
          <w:sz w:val="22"/>
          <w:szCs w:val="22"/>
          <w:u w:val="single"/>
        </w:rPr>
      </w:pPr>
      <w:r w:rsidRPr="00841F3E">
        <w:rPr>
          <w:rFonts w:ascii="Arial" w:hAnsi="Arial" w:cs="Arial"/>
          <w:b/>
          <w:sz w:val="22"/>
          <w:szCs w:val="22"/>
          <w:u w:val="single"/>
        </w:rPr>
        <w:t xml:space="preserve">3.2 - Correspondants transitaire du CEA Grenoble </w:t>
      </w:r>
      <w:r w:rsidRPr="00602C7D">
        <w:rPr>
          <w:rFonts w:ascii="Arial" w:hAnsi="Arial" w:cs="Arial"/>
          <w:b/>
          <w:color w:val="FF0000"/>
          <w:sz w:val="22"/>
          <w:szCs w:val="22"/>
          <w:u w:val="single"/>
        </w:rPr>
        <w:t xml:space="preserve">[pour fournisseurs étrangers hors Union </w:t>
      </w:r>
      <w:proofErr w:type="gramStart"/>
      <w:r w:rsidRPr="00602C7D">
        <w:rPr>
          <w:rFonts w:ascii="Arial" w:hAnsi="Arial" w:cs="Arial"/>
          <w:b/>
          <w:color w:val="FF0000"/>
          <w:sz w:val="22"/>
          <w:szCs w:val="22"/>
          <w:u w:val="single"/>
        </w:rPr>
        <w:t>européenne]</w:t>
      </w:r>
      <w:r w:rsidR="00165AC4">
        <w:rPr>
          <w:rFonts w:ascii="Arial" w:hAnsi="Arial" w:cs="Arial"/>
          <w:b/>
          <w:color w:val="FF0000"/>
          <w:sz w:val="22"/>
          <w:szCs w:val="22"/>
          <w:u w:val="single"/>
        </w:rPr>
        <w:t>*</w:t>
      </w:r>
      <w:proofErr w:type="gramEnd"/>
    </w:p>
    <w:p w14:paraId="66177181" w14:textId="77777777" w:rsidR="00AD1BEE" w:rsidRPr="00841F3E" w:rsidRDefault="00AD1BEE" w:rsidP="00AD1BEE">
      <w:pPr>
        <w:tabs>
          <w:tab w:val="left" w:pos="3686"/>
          <w:tab w:val="left" w:pos="3969"/>
        </w:tabs>
        <w:rPr>
          <w:rFonts w:ascii="Arial" w:hAnsi="Arial" w:cs="Arial"/>
          <w:sz w:val="22"/>
          <w:szCs w:val="22"/>
        </w:rPr>
      </w:pPr>
    </w:p>
    <w:p w14:paraId="7135436B" w14:textId="6E203ED5" w:rsidR="00AD1BEE" w:rsidRPr="00841F3E" w:rsidRDefault="00AD1BEE" w:rsidP="00EB7CD9">
      <w:pPr>
        <w:tabs>
          <w:tab w:val="left" w:pos="3686"/>
          <w:tab w:val="left" w:pos="3969"/>
        </w:tabs>
        <w:jc w:val="both"/>
        <w:rPr>
          <w:rFonts w:ascii="Arial" w:hAnsi="Arial" w:cs="Arial"/>
          <w:sz w:val="22"/>
          <w:szCs w:val="22"/>
        </w:rPr>
      </w:pPr>
      <w:r w:rsidRPr="00841F3E">
        <w:rPr>
          <w:rFonts w:ascii="Arial" w:hAnsi="Arial" w:cs="Arial"/>
          <w:sz w:val="22"/>
          <w:szCs w:val="22"/>
        </w:rPr>
        <w:t>Pour les formalités de dédouanement, le Titulaire doit s’adresser à :</w:t>
      </w:r>
    </w:p>
    <w:p w14:paraId="39DCD7AE" w14:textId="77777777" w:rsidR="007F1DE6" w:rsidRPr="00841F3E" w:rsidRDefault="007F1DE6" w:rsidP="007F1DE6">
      <w:pPr>
        <w:tabs>
          <w:tab w:val="left" w:pos="1134"/>
          <w:tab w:val="left" w:pos="6946"/>
        </w:tabs>
        <w:jc w:val="both"/>
        <w:rPr>
          <w:rFonts w:ascii="Arial" w:hAnsi="Arial" w:cs="Arial"/>
          <w:sz w:val="22"/>
          <w:szCs w:val="22"/>
        </w:rPr>
      </w:pPr>
    </w:p>
    <w:p w14:paraId="46DEA5A9" w14:textId="77777777" w:rsidR="00543BA9" w:rsidRPr="00841F3E" w:rsidRDefault="00543BA9" w:rsidP="00543BA9">
      <w:pPr>
        <w:rPr>
          <w:rFonts w:ascii="Arial" w:hAnsi="Arial" w:cs="Arial"/>
          <w:b/>
          <w:bCs/>
          <w:sz w:val="22"/>
          <w:szCs w:val="22"/>
        </w:rPr>
      </w:pPr>
      <w:r w:rsidRPr="00841F3E">
        <w:rPr>
          <w:rFonts w:ascii="Arial" w:hAnsi="Arial" w:cs="Arial"/>
          <w:b/>
          <w:bCs/>
          <w:sz w:val="22"/>
          <w:szCs w:val="22"/>
        </w:rPr>
        <w:t>ZIEGLER</w:t>
      </w:r>
    </w:p>
    <w:p w14:paraId="668623ED" w14:textId="77777777" w:rsidR="00543BA9" w:rsidRPr="00841F3E" w:rsidRDefault="00543BA9" w:rsidP="00543BA9">
      <w:pPr>
        <w:rPr>
          <w:rFonts w:ascii="Arial" w:hAnsi="Arial" w:cs="Arial"/>
          <w:sz w:val="22"/>
          <w:szCs w:val="22"/>
        </w:rPr>
      </w:pPr>
      <w:r w:rsidRPr="00841F3E">
        <w:rPr>
          <w:rFonts w:ascii="Arial" w:hAnsi="Arial" w:cs="Arial"/>
          <w:sz w:val="22"/>
          <w:szCs w:val="22"/>
        </w:rPr>
        <w:t xml:space="preserve">23 Rue de </w:t>
      </w:r>
      <w:proofErr w:type="spellStart"/>
      <w:r w:rsidRPr="00841F3E">
        <w:rPr>
          <w:rFonts w:ascii="Arial" w:hAnsi="Arial" w:cs="Arial"/>
          <w:sz w:val="22"/>
          <w:szCs w:val="22"/>
        </w:rPr>
        <w:t>Brotterode</w:t>
      </w:r>
      <w:proofErr w:type="spellEnd"/>
      <w:r w:rsidRPr="00841F3E">
        <w:rPr>
          <w:rFonts w:ascii="Arial" w:hAnsi="Arial" w:cs="Arial"/>
          <w:sz w:val="22"/>
          <w:szCs w:val="22"/>
        </w:rPr>
        <w:t xml:space="preserve"> </w:t>
      </w:r>
      <w:r w:rsidRPr="00841F3E">
        <w:rPr>
          <w:rFonts w:ascii="Arial" w:hAnsi="Arial" w:cs="Arial"/>
          <w:sz w:val="22"/>
          <w:szCs w:val="22"/>
        </w:rPr>
        <w:br/>
        <w:t xml:space="preserve">38950 - St Martin le </w:t>
      </w:r>
      <w:proofErr w:type="spellStart"/>
      <w:r w:rsidRPr="00841F3E">
        <w:rPr>
          <w:rFonts w:ascii="Arial" w:hAnsi="Arial" w:cs="Arial"/>
          <w:sz w:val="22"/>
          <w:szCs w:val="22"/>
        </w:rPr>
        <w:t>Vinoux</w:t>
      </w:r>
      <w:proofErr w:type="spellEnd"/>
      <w:r w:rsidRPr="00841F3E">
        <w:rPr>
          <w:rFonts w:ascii="Arial" w:hAnsi="Arial" w:cs="Arial"/>
          <w:sz w:val="22"/>
          <w:szCs w:val="22"/>
        </w:rPr>
        <w:br/>
        <w:t>France</w:t>
      </w:r>
    </w:p>
    <w:p w14:paraId="431D2BA4" w14:textId="77777777" w:rsidR="00543BA9" w:rsidRPr="00841F3E" w:rsidRDefault="00543BA9" w:rsidP="00543BA9">
      <w:pPr>
        <w:ind w:left="708"/>
        <w:rPr>
          <w:rFonts w:ascii="Arial" w:hAnsi="Arial" w:cs="Arial"/>
          <w:sz w:val="22"/>
          <w:szCs w:val="22"/>
        </w:rPr>
      </w:pPr>
    </w:p>
    <w:p w14:paraId="512005AC" w14:textId="77777777" w:rsidR="00543BA9" w:rsidRPr="00841F3E" w:rsidRDefault="00543BA9" w:rsidP="00543BA9">
      <w:pPr>
        <w:rPr>
          <w:rFonts w:ascii="Arial" w:hAnsi="Arial" w:cs="Arial"/>
          <w:sz w:val="22"/>
          <w:szCs w:val="22"/>
        </w:rPr>
      </w:pPr>
      <w:r w:rsidRPr="00841F3E">
        <w:rPr>
          <w:rFonts w:ascii="Arial" w:hAnsi="Arial" w:cs="Arial"/>
          <w:sz w:val="22"/>
          <w:szCs w:val="22"/>
        </w:rPr>
        <w:t xml:space="preserve">Vos correspondants :  </w:t>
      </w:r>
      <w:hyperlink r:id="rId14" w:history="1">
        <w:r w:rsidRPr="00841F3E">
          <w:rPr>
            <w:rStyle w:val="Lienhypertexte"/>
            <w:rFonts w:ascii="Arial" w:hAnsi="Arial" w:cs="Arial"/>
            <w:sz w:val="22"/>
            <w:szCs w:val="22"/>
          </w:rPr>
          <w:t>cea.grenoble@zieglergroup.com</w:t>
        </w:r>
      </w:hyperlink>
    </w:p>
    <w:p w14:paraId="5486822E" w14:textId="77777777" w:rsidR="00543BA9" w:rsidRPr="00841F3E" w:rsidRDefault="00543BA9" w:rsidP="00543BA9">
      <w:pPr>
        <w:rPr>
          <w:rFonts w:ascii="Arial" w:hAnsi="Arial" w:cs="Arial"/>
          <w:sz w:val="22"/>
          <w:szCs w:val="22"/>
        </w:rPr>
      </w:pPr>
    </w:p>
    <w:p w14:paraId="473D11BA" w14:textId="77777777" w:rsidR="00543BA9" w:rsidRPr="00715B90" w:rsidRDefault="00543BA9" w:rsidP="00543BA9">
      <w:pPr>
        <w:rPr>
          <w:rFonts w:ascii="Arial" w:hAnsi="Arial" w:cs="Arial"/>
          <w:sz w:val="22"/>
          <w:szCs w:val="22"/>
        </w:rPr>
      </w:pPr>
      <w:r w:rsidRPr="00841F3E">
        <w:rPr>
          <w:rFonts w:ascii="Arial" w:hAnsi="Arial" w:cs="Arial"/>
          <w:sz w:val="22"/>
          <w:szCs w:val="22"/>
        </w:rPr>
        <w:t>Tel : +33 4 76 56 57 12</w:t>
      </w:r>
      <w:r w:rsidRPr="00715B90">
        <w:rPr>
          <w:rFonts w:ascii="Arial" w:hAnsi="Arial" w:cs="Arial"/>
          <w:sz w:val="22"/>
          <w:szCs w:val="22"/>
        </w:rPr>
        <w:t xml:space="preserve"> </w:t>
      </w:r>
    </w:p>
    <w:p w14:paraId="3C9D5B04" w14:textId="628CE637" w:rsidR="007F1DE6" w:rsidRDefault="007F1DE6" w:rsidP="007F1DE6">
      <w:pPr>
        <w:tabs>
          <w:tab w:val="left" w:pos="1134"/>
          <w:tab w:val="left" w:pos="6946"/>
        </w:tabs>
        <w:jc w:val="both"/>
        <w:rPr>
          <w:rFonts w:ascii="Arial" w:hAnsi="Arial" w:cs="Arial"/>
          <w:sz w:val="22"/>
          <w:szCs w:val="22"/>
        </w:rPr>
      </w:pPr>
    </w:p>
    <w:p w14:paraId="2B2ACAFE" w14:textId="6BB82900" w:rsidR="00165AC4" w:rsidRPr="0023461F" w:rsidRDefault="00165AC4" w:rsidP="00165AC4">
      <w:pPr>
        <w:rPr>
          <w:rFonts w:ascii="Arial" w:hAnsi="Arial" w:cs="Arial"/>
          <w:i/>
          <w:color w:val="FF0000"/>
          <w:sz w:val="22"/>
          <w:szCs w:val="22"/>
          <w:u w:val="single"/>
        </w:rPr>
      </w:pPr>
      <w:r w:rsidRPr="0023461F">
        <w:rPr>
          <w:rFonts w:ascii="Arial" w:hAnsi="Arial" w:cs="Arial"/>
          <w:i/>
          <w:color w:val="FF0000"/>
          <w:sz w:val="22"/>
          <w:szCs w:val="22"/>
          <w:u w:val="single"/>
        </w:rPr>
        <w:t>*A</w:t>
      </w:r>
      <w:r>
        <w:rPr>
          <w:rFonts w:ascii="Arial" w:hAnsi="Arial" w:cs="Arial"/>
          <w:i/>
          <w:color w:val="FF0000"/>
          <w:sz w:val="22"/>
          <w:szCs w:val="22"/>
          <w:u w:val="single"/>
        </w:rPr>
        <w:t>rticle à ajuster, le cas échéant,</w:t>
      </w:r>
      <w:r w:rsidRPr="0023461F">
        <w:rPr>
          <w:rFonts w:ascii="Arial" w:hAnsi="Arial" w:cs="Arial"/>
          <w:i/>
          <w:color w:val="FF0000"/>
          <w:sz w:val="22"/>
          <w:szCs w:val="22"/>
          <w:u w:val="single"/>
        </w:rPr>
        <w:t xml:space="preserve"> dans l</w:t>
      </w:r>
      <w:r>
        <w:rPr>
          <w:rFonts w:ascii="Arial" w:hAnsi="Arial" w:cs="Arial"/>
          <w:i/>
          <w:color w:val="FF0000"/>
          <w:sz w:val="22"/>
          <w:szCs w:val="22"/>
          <w:u w:val="single"/>
        </w:rPr>
        <w:t>’accord-cadre</w:t>
      </w:r>
      <w:r w:rsidRPr="0023461F">
        <w:rPr>
          <w:rFonts w:ascii="Arial" w:hAnsi="Arial" w:cs="Arial"/>
          <w:i/>
          <w:color w:val="FF0000"/>
          <w:sz w:val="22"/>
          <w:szCs w:val="22"/>
          <w:u w:val="single"/>
        </w:rPr>
        <w:t xml:space="preserve"> définiti</w:t>
      </w:r>
      <w:r>
        <w:rPr>
          <w:rFonts w:ascii="Arial" w:hAnsi="Arial" w:cs="Arial"/>
          <w:i/>
          <w:color w:val="FF0000"/>
          <w:sz w:val="22"/>
          <w:szCs w:val="22"/>
          <w:u w:val="single"/>
        </w:rPr>
        <w:t xml:space="preserve">f </w:t>
      </w:r>
    </w:p>
    <w:p w14:paraId="5268C271" w14:textId="23BA3629" w:rsidR="00165AC4" w:rsidRPr="00FE167C" w:rsidRDefault="00165AC4" w:rsidP="007F1DE6">
      <w:pPr>
        <w:tabs>
          <w:tab w:val="left" w:pos="1134"/>
          <w:tab w:val="left" w:pos="6946"/>
        </w:tabs>
        <w:jc w:val="both"/>
        <w:rPr>
          <w:rFonts w:ascii="Arial" w:hAnsi="Arial" w:cs="Arial"/>
          <w:sz w:val="22"/>
          <w:szCs w:val="22"/>
        </w:rPr>
      </w:pPr>
    </w:p>
    <w:p w14:paraId="7BB96CEF" w14:textId="77777777" w:rsidR="007F1DE6" w:rsidRPr="000C5598" w:rsidRDefault="007F1DE6" w:rsidP="007F1DE6">
      <w:pPr>
        <w:tabs>
          <w:tab w:val="left" w:pos="1134"/>
          <w:tab w:val="left" w:pos="6946"/>
        </w:tabs>
        <w:jc w:val="both"/>
        <w:outlineLvl w:val="0"/>
        <w:rPr>
          <w:rFonts w:ascii="Arial" w:hAnsi="Arial" w:cs="Arial"/>
          <w:b/>
          <w:sz w:val="22"/>
          <w:szCs w:val="22"/>
          <w:u w:val="single"/>
        </w:rPr>
      </w:pPr>
      <w:r>
        <w:rPr>
          <w:rFonts w:ascii="Arial" w:hAnsi="Arial" w:cs="Arial"/>
          <w:b/>
          <w:sz w:val="22"/>
          <w:szCs w:val="22"/>
          <w:u w:val="single"/>
        </w:rPr>
        <w:t xml:space="preserve">3.3 - </w:t>
      </w:r>
      <w:r w:rsidRPr="000C5598">
        <w:rPr>
          <w:rFonts w:ascii="Arial" w:hAnsi="Arial" w:cs="Arial"/>
          <w:b/>
          <w:sz w:val="22"/>
          <w:szCs w:val="22"/>
          <w:u w:val="single"/>
        </w:rPr>
        <w:t>Correspondant</w:t>
      </w:r>
      <w:r>
        <w:rPr>
          <w:rFonts w:ascii="Arial" w:hAnsi="Arial" w:cs="Arial"/>
          <w:b/>
          <w:sz w:val="22"/>
          <w:szCs w:val="22"/>
          <w:u w:val="single"/>
        </w:rPr>
        <w:t>s</w:t>
      </w:r>
      <w:r w:rsidRPr="000C5598">
        <w:rPr>
          <w:rFonts w:ascii="Arial" w:hAnsi="Arial" w:cs="Arial"/>
          <w:b/>
          <w:sz w:val="22"/>
          <w:szCs w:val="22"/>
          <w:u w:val="single"/>
        </w:rPr>
        <w:t xml:space="preserve"> du Titulaire</w:t>
      </w:r>
    </w:p>
    <w:p w14:paraId="13950DC7" w14:textId="77777777" w:rsidR="007F1DE6" w:rsidRPr="00FE167C" w:rsidRDefault="007F1DE6" w:rsidP="007F1DE6">
      <w:pPr>
        <w:tabs>
          <w:tab w:val="left" w:pos="1134"/>
          <w:tab w:val="left" w:pos="6946"/>
        </w:tabs>
        <w:spacing w:before="200"/>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583E55FF" w14:textId="77777777" w:rsidR="007F1DE6" w:rsidRPr="00FE167C" w:rsidRDefault="007F1DE6" w:rsidP="007F1DE6">
      <w:pPr>
        <w:tabs>
          <w:tab w:val="left" w:pos="3420"/>
          <w:tab w:val="left" w:pos="5940"/>
        </w:tabs>
        <w:ind w:left="357"/>
        <w:jc w:val="both"/>
        <w:rPr>
          <w:rFonts w:ascii="Arial" w:hAnsi="Arial" w:cs="Arial"/>
          <w:bCs/>
          <w:sz w:val="22"/>
          <w:szCs w:val="22"/>
        </w:rPr>
      </w:pPr>
      <w:r w:rsidRPr="00841F3E">
        <w:rPr>
          <w:rFonts w:ascii="Arial" w:hAnsi="Arial" w:cs="Arial"/>
          <w:bCs/>
          <w:sz w:val="22"/>
          <w:szCs w:val="22"/>
          <w:highlight w:val="yellow"/>
        </w:rPr>
        <w:t>__________</w:t>
      </w:r>
      <w:r w:rsidRPr="00841F3E">
        <w:rPr>
          <w:rFonts w:ascii="Arial" w:hAnsi="Arial" w:cs="Arial"/>
          <w:bCs/>
          <w:sz w:val="22"/>
          <w:szCs w:val="22"/>
          <w:highlight w:val="yellow"/>
        </w:rPr>
        <w:tab/>
        <w:t>_________</w:t>
      </w:r>
      <w:r w:rsidRPr="00841F3E">
        <w:rPr>
          <w:rFonts w:ascii="Arial" w:hAnsi="Arial" w:cs="Arial"/>
          <w:bCs/>
          <w:sz w:val="22"/>
          <w:szCs w:val="22"/>
          <w:highlight w:val="yellow"/>
        </w:rPr>
        <w:tab/>
        <w:t>Tél : ___________</w:t>
      </w:r>
    </w:p>
    <w:p w14:paraId="6A75F525" w14:textId="77777777" w:rsidR="007F1DE6" w:rsidRPr="004E495F" w:rsidRDefault="007F1DE6" w:rsidP="007F1DE6">
      <w:pPr>
        <w:tabs>
          <w:tab w:val="left" w:pos="1134"/>
          <w:tab w:val="left" w:pos="6946"/>
        </w:tabs>
        <w:spacing w:before="200"/>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4A4A80A8" w14:textId="77777777" w:rsidR="007F1DE6" w:rsidRDefault="007F1DE6" w:rsidP="007F1DE6">
      <w:pPr>
        <w:tabs>
          <w:tab w:val="left" w:pos="3420"/>
          <w:tab w:val="left" w:pos="5940"/>
        </w:tabs>
        <w:ind w:left="357"/>
        <w:jc w:val="both"/>
        <w:rPr>
          <w:rFonts w:ascii="Arial" w:hAnsi="Arial" w:cs="Arial"/>
          <w:bCs/>
          <w:sz w:val="22"/>
          <w:szCs w:val="22"/>
        </w:rPr>
      </w:pPr>
      <w:r w:rsidRPr="00841F3E">
        <w:rPr>
          <w:rFonts w:ascii="Arial" w:hAnsi="Arial" w:cs="Arial"/>
          <w:bCs/>
          <w:sz w:val="22"/>
          <w:szCs w:val="22"/>
          <w:highlight w:val="yellow"/>
        </w:rPr>
        <w:t>__________</w:t>
      </w:r>
      <w:r w:rsidRPr="00841F3E">
        <w:rPr>
          <w:rFonts w:ascii="Arial" w:hAnsi="Arial" w:cs="Arial"/>
          <w:bCs/>
          <w:sz w:val="22"/>
          <w:szCs w:val="22"/>
          <w:highlight w:val="yellow"/>
        </w:rPr>
        <w:tab/>
        <w:t>_________</w:t>
      </w:r>
      <w:r w:rsidRPr="00841F3E">
        <w:rPr>
          <w:rFonts w:ascii="Arial" w:hAnsi="Arial" w:cs="Arial"/>
          <w:bCs/>
          <w:sz w:val="22"/>
          <w:szCs w:val="22"/>
          <w:highlight w:val="yellow"/>
        </w:rPr>
        <w:tab/>
        <w:t>Tél : ___________</w:t>
      </w:r>
    </w:p>
    <w:p w14:paraId="27367C4F" w14:textId="77777777" w:rsidR="007F1DE6" w:rsidRDefault="007F1DE6" w:rsidP="007F1DE6">
      <w:pPr>
        <w:tabs>
          <w:tab w:val="left" w:pos="3420"/>
          <w:tab w:val="left" w:pos="5940"/>
        </w:tabs>
        <w:ind w:left="357"/>
        <w:jc w:val="both"/>
        <w:rPr>
          <w:rFonts w:ascii="Arial" w:hAnsi="Arial" w:cs="Arial"/>
          <w:bCs/>
          <w:sz w:val="22"/>
          <w:szCs w:val="22"/>
        </w:rPr>
      </w:pPr>
    </w:p>
    <w:p w14:paraId="704B9CEA" w14:textId="51FCCB6E" w:rsidR="000C53BF" w:rsidRPr="00841F3E" w:rsidRDefault="00841F3E" w:rsidP="00841F3E">
      <w:pPr>
        <w:spacing w:line="240" w:lineRule="atLeast"/>
        <w:jc w:val="center"/>
        <w:rPr>
          <w:rFonts w:ascii="Arial" w:hAnsi="Arial" w:cs="Arial"/>
          <w:b/>
          <w:bCs/>
        </w:rPr>
      </w:pPr>
      <w:r w:rsidRPr="00114A4A">
        <w:rPr>
          <w:rFonts w:ascii="Arial" w:hAnsi="Arial" w:cs="Arial"/>
          <w:b/>
          <w:bCs/>
          <w:highlight w:val="yellow"/>
        </w:rPr>
        <w:t>(</w:t>
      </w:r>
      <w:r w:rsidR="00AF72CD" w:rsidRPr="00114A4A">
        <w:rPr>
          <w:rFonts w:ascii="Arial" w:hAnsi="Arial" w:cs="Arial"/>
          <w:b/>
          <w:bCs/>
          <w:highlight w:val="yellow"/>
        </w:rPr>
        <w:t>À</w:t>
      </w:r>
      <w:r w:rsidRPr="00114A4A">
        <w:rPr>
          <w:rFonts w:ascii="Arial" w:hAnsi="Arial" w:cs="Arial"/>
          <w:b/>
          <w:bCs/>
          <w:highlight w:val="yellow"/>
        </w:rPr>
        <w:t xml:space="preserve"> compléter par le soumissionnaire)</w:t>
      </w:r>
      <w:r w:rsidRPr="00114A4A">
        <w:rPr>
          <w:rFonts w:ascii="Arial" w:hAnsi="Arial" w:cs="Arial"/>
          <w:b/>
          <w:bCs/>
        </w:rPr>
        <w:cr/>
      </w:r>
    </w:p>
    <w:p w14:paraId="1FCFC262" w14:textId="77777777" w:rsidR="000C53BF" w:rsidRPr="00A65B57" w:rsidRDefault="000C53BF" w:rsidP="002C6DEA">
      <w:pPr>
        <w:tabs>
          <w:tab w:val="left" w:pos="1134"/>
          <w:tab w:val="left" w:pos="6946"/>
        </w:tabs>
        <w:jc w:val="both"/>
        <w:rPr>
          <w:rFonts w:ascii="Arial" w:hAnsi="Arial" w:cs="Arial"/>
          <w:sz w:val="22"/>
          <w:szCs w:val="22"/>
        </w:rPr>
      </w:pPr>
    </w:p>
    <w:p w14:paraId="3AEAA8C0" w14:textId="43979A18" w:rsidR="00597206" w:rsidRDefault="00597206" w:rsidP="0033427E">
      <w:pPr>
        <w:pStyle w:val="StyleTitre1Arial11ptSoulignementpais"/>
        <w:numPr>
          <w:ilvl w:val="0"/>
          <w:numId w:val="6"/>
        </w:numPr>
        <w:spacing w:after="120"/>
      </w:pPr>
      <w:r>
        <w:t xml:space="preserve"> </w:t>
      </w:r>
      <w:r w:rsidR="008F245C">
        <w:t>DUREE</w:t>
      </w:r>
      <w:r>
        <w:t xml:space="preserve"> DE L’ACCORD-CADRE</w:t>
      </w:r>
    </w:p>
    <w:p w14:paraId="5B2A9252" w14:textId="057DBD87" w:rsidR="00597206" w:rsidRPr="00597206" w:rsidRDefault="00597206" w:rsidP="00EB7CD9">
      <w:pPr>
        <w:jc w:val="both"/>
        <w:rPr>
          <w:rFonts w:ascii="Arial" w:hAnsi="Arial" w:cs="Arial"/>
          <w:sz w:val="22"/>
          <w:szCs w:val="22"/>
        </w:rPr>
      </w:pPr>
      <w:r w:rsidRPr="00597206">
        <w:rPr>
          <w:rFonts w:ascii="Arial" w:hAnsi="Arial" w:cs="Arial"/>
          <w:sz w:val="22"/>
          <w:szCs w:val="22"/>
        </w:rPr>
        <w:t xml:space="preserve">La durée du présent accord-cadre est de </w:t>
      </w:r>
      <w:r>
        <w:rPr>
          <w:rFonts w:ascii="Arial" w:hAnsi="Arial" w:cs="Arial"/>
          <w:sz w:val="22"/>
          <w:szCs w:val="22"/>
        </w:rPr>
        <w:t>3 ans</w:t>
      </w:r>
      <w:r w:rsidRPr="00597206">
        <w:rPr>
          <w:rFonts w:ascii="Arial" w:hAnsi="Arial" w:cs="Arial"/>
          <w:sz w:val="22"/>
          <w:szCs w:val="22"/>
        </w:rPr>
        <w:t xml:space="preserve"> à </w:t>
      </w:r>
      <w:r w:rsidR="00856866">
        <w:rPr>
          <w:rFonts w:ascii="Arial" w:hAnsi="Arial" w:cs="Arial"/>
          <w:sz w:val="22"/>
          <w:szCs w:val="22"/>
        </w:rPr>
        <w:t>compter</w:t>
      </w:r>
      <w:r w:rsidRPr="00597206">
        <w:rPr>
          <w:rFonts w:ascii="Arial" w:hAnsi="Arial" w:cs="Arial"/>
          <w:sz w:val="22"/>
          <w:szCs w:val="22"/>
        </w:rPr>
        <w:t xml:space="preserve"> de </w:t>
      </w:r>
      <w:r w:rsidR="00C62E1F">
        <w:rPr>
          <w:rFonts w:ascii="Arial" w:hAnsi="Arial" w:cs="Arial"/>
          <w:sz w:val="22"/>
          <w:szCs w:val="22"/>
        </w:rPr>
        <w:t>s</w:t>
      </w:r>
      <w:r w:rsidRPr="00597206">
        <w:rPr>
          <w:rFonts w:ascii="Arial" w:hAnsi="Arial" w:cs="Arial"/>
          <w:sz w:val="22"/>
          <w:szCs w:val="22"/>
        </w:rPr>
        <w:t>a notification</w:t>
      </w:r>
      <w:r w:rsidR="00C62E1F">
        <w:rPr>
          <w:rFonts w:ascii="Arial" w:hAnsi="Arial" w:cs="Arial"/>
          <w:sz w:val="22"/>
          <w:szCs w:val="22"/>
        </w:rPr>
        <w:t>.</w:t>
      </w:r>
    </w:p>
    <w:p w14:paraId="048F0516" w14:textId="77777777" w:rsidR="00597206" w:rsidRDefault="00597206" w:rsidP="00597206"/>
    <w:p w14:paraId="2DC0BF8E" w14:textId="4FDC4747" w:rsidR="00CF3FE7" w:rsidRDefault="00597206" w:rsidP="00CF3FE7">
      <w:pPr>
        <w:pStyle w:val="StyleTitre1Arial11ptSoulignementpais"/>
        <w:numPr>
          <w:ilvl w:val="0"/>
          <w:numId w:val="6"/>
        </w:numPr>
        <w:spacing w:after="120"/>
      </w:pPr>
      <w:r>
        <w:t xml:space="preserve"> CONDITION D’EXECUTION </w:t>
      </w:r>
      <w:r w:rsidR="008F245C">
        <w:t>DE L’ACCORD-CADRE</w:t>
      </w:r>
    </w:p>
    <w:p w14:paraId="56816315" w14:textId="77777777" w:rsidR="00CF3FE7" w:rsidRPr="00EB7CD9" w:rsidRDefault="00CF3FE7" w:rsidP="00CF3FE7">
      <w:pPr>
        <w:pStyle w:val="StyleTitre1Arial11ptSoulignementpais"/>
        <w:numPr>
          <w:ilvl w:val="1"/>
          <w:numId w:val="6"/>
        </w:numPr>
        <w:spacing w:after="120"/>
        <w:ind w:left="578" w:hanging="578"/>
        <w:rPr>
          <w:u w:val="single"/>
        </w:rPr>
      </w:pPr>
      <w:r w:rsidRPr="00EB7CD9">
        <w:rPr>
          <w:u w:val="single"/>
        </w:rPr>
        <w:t xml:space="preserve">– Quantités commandées </w:t>
      </w:r>
    </w:p>
    <w:p w14:paraId="3CC2F4D2" w14:textId="77777777" w:rsidR="00CF3FE7" w:rsidRDefault="00CF3FE7" w:rsidP="00CF3FE7">
      <w:pPr>
        <w:rPr>
          <w:rFonts w:ascii="Arial" w:hAnsi="Arial" w:cs="Arial"/>
          <w:sz w:val="22"/>
          <w:szCs w:val="22"/>
        </w:rPr>
      </w:pPr>
      <w:r w:rsidRPr="00C70638">
        <w:rPr>
          <w:rFonts w:ascii="Arial" w:hAnsi="Arial" w:cs="Arial"/>
          <w:sz w:val="22"/>
          <w:szCs w:val="22"/>
        </w:rPr>
        <w:t>Le Titulaire ne peut imposer de minimum de commande au titre du présent accord-cadre. Le Titulaire ne peut prétendre à aucune indemnité au titre des quantités de commandes ou de montants commandées non atteints.</w:t>
      </w:r>
    </w:p>
    <w:p w14:paraId="1BAE1692" w14:textId="77777777" w:rsidR="00CF3FE7" w:rsidRDefault="00CF3FE7" w:rsidP="00CF3FE7">
      <w:pPr>
        <w:pStyle w:val="StyleTitre1Arial11ptSoulignementpais"/>
        <w:spacing w:after="120"/>
        <w:ind w:left="0" w:firstLine="0"/>
      </w:pPr>
    </w:p>
    <w:p w14:paraId="00A490F2" w14:textId="6C1698BC" w:rsidR="00CF3FE7" w:rsidRPr="0033427E" w:rsidRDefault="00CF3FE7" w:rsidP="00CF3FE7">
      <w:pPr>
        <w:pStyle w:val="StyleTitre1Arial11ptSoulignementpais"/>
        <w:numPr>
          <w:ilvl w:val="1"/>
          <w:numId w:val="6"/>
        </w:numPr>
        <w:spacing w:after="120"/>
      </w:pPr>
      <w:r>
        <w:t xml:space="preserve">- </w:t>
      </w:r>
      <w:r w:rsidR="00856866">
        <w:t>D</w:t>
      </w:r>
      <w:r w:rsidR="00856866" w:rsidRPr="0033427E">
        <w:t>élais de livraison</w:t>
      </w:r>
    </w:p>
    <w:p w14:paraId="44594657" w14:textId="77777777" w:rsidR="00CF3FE7" w:rsidRDefault="00CF3FE7" w:rsidP="00CF3FE7">
      <w:pPr>
        <w:rPr>
          <w:rFonts w:ascii="Arial" w:hAnsi="Arial" w:cs="Arial"/>
          <w:sz w:val="22"/>
          <w:szCs w:val="22"/>
        </w:rPr>
      </w:pPr>
      <w:r>
        <w:rPr>
          <w:rFonts w:ascii="Arial" w:hAnsi="Arial" w:cs="Arial"/>
          <w:sz w:val="22"/>
          <w:szCs w:val="22"/>
        </w:rPr>
        <w:t xml:space="preserve">Les délais prennent effet à compter de la date de </w:t>
      </w:r>
      <w:r w:rsidRPr="00133B8E">
        <w:rPr>
          <w:rFonts w:ascii="Arial" w:hAnsi="Arial" w:cs="Arial"/>
          <w:sz w:val="22"/>
          <w:szCs w:val="22"/>
        </w:rPr>
        <w:t>réception du bon de commande par</w:t>
      </w:r>
      <w:r>
        <w:rPr>
          <w:rFonts w:ascii="Arial" w:hAnsi="Arial" w:cs="Arial"/>
          <w:sz w:val="22"/>
          <w:szCs w:val="22"/>
        </w:rPr>
        <w:t xml:space="preserve"> le Titulaire. </w:t>
      </w:r>
    </w:p>
    <w:p w14:paraId="2FEC5AD0" w14:textId="1C107CEC" w:rsidR="00CF3FE7" w:rsidRDefault="00CF3FE7" w:rsidP="00CF3FE7">
      <w:pPr>
        <w:rPr>
          <w:rFonts w:ascii="Arial" w:hAnsi="Arial" w:cs="Arial"/>
          <w:sz w:val="22"/>
          <w:szCs w:val="22"/>
        </w:rPr>
      </w:pPr>
    </w:p>
    <w:p w14:paraId="3F95338A" w14:textId="77777777" w:rsidR="00C038A0" w:rsidRDefault="00C038A0" w:rsidP="00CF3FE7">
      <w:pPr>
        <w:rPr>
          <w:rFonts w:ascii="Arial" w:hAnsi="Arial" w:cs="Arial"/>
          <w:sz w:val="22"/>
          <w:szCs w:val="22"/>
        </w:rPr>
      </w:pPr>
    </w:p>
    <w:p w14:paraId="1964AF63" w14:textId="77777777" w:rsidR="00CF3FE7" w:rsidRPr="00D15257" w:rsidRDefault="00CF3FE7" w:rsidP="00CF3FE7">
      <w:pPr>
        <w:rPr>
          <w:rFonts w:ascii="Arial" w:hAnsi="Arial" w:cs="Arial"/>
          <w:sz w:val="22"/>
          <w:szCs w:val="22"/>
        </w:rPr>
      </w:pPr>
      <w:r>
        <w:rPr>
          <w:rFonts w:ascii="Arial" w:hAnsi="Arial" w:cs="Arial"/>
          <w:sz w:val="22"/>
          <w:szCs w:val="22"/>
        </w:rPr>
        <w:t xml:space="preserve">Le Titulaire s’engage à livrer les Fournitures dans les délais indiqués : </w:t>
      </w:r>
    </w:p>
    <w:p w14:paraId="46A929ED" w14:textId="77777777" w:rsidR="00CF3FE7" w:rsidRDefault="00CF3FE7" w:rsidP="00CF3FE7">
      <w:pPr>
        <w:tabs>
          <w:tab w:val="left" w:pos="1134"/>
          <w:tab w:val="left" w:pos="3969"/>
          <w:tab w:val="left" w:pos="6946"/>
        </w:tabs>
        <w:jc w:val="both"/>
        <w:rPr>
          <w:rFonts w:ascii="Arial" w:hAnsi="Arial" w:cs="Arial"/>
          <w:sz w:val="22"/>
          <w:szCs w:val="22"/>
        </w:rPr>
      </w:pPr>
    </w:p>
    <w:tbl>
      <w:tblPr>
        <w:tblStyle w:val="Grilledutableau"/>
        <w:tblW w:w="6101" w:type="dxa"/>
        <w:tblInd w:w="758" w:type="dxa"/>
        <w:tblLook w:val="04A0" w:firstRow="1" w:lastRow="0" w:firstColumn="1" w:lastColumn="0" w:noHBand="0" w:noVBand="1"/>
      </w:tblPr>
      <w:tblGrid>
        <w:gridCol w:w="1596"/>
        <w:gridCol w:w="2184"/>
        <w:gridCol w:w="2321"/>
      </w:tblGrid>
      <w:tr w:rsidR="00CF3FE7" w14:paraId="56BEBB15" w14:textId="77777777" w:rsidTr="00AF72CD">
        <w:trPr>
          <w:trHeight w:val="1270"/>
        </w:trPr>
        <w:tc>
          <w:tcPr>
            <w:tcW w:w="1596" w:type="dxa"/>
          </w:tcPr>
          <w:p w14:paraId="62BA5571" w14:textId="77777777" w:rsidR="00CF3FE7" w:rsidRPr="00214927" w:rsidRDefault="00CF3FE7" w:rsidP="00BF5257">
            <w:pPr>
              <w:tabs>
                <w:tab w:val="left" w:pos="1134"/>
                <w:tab w:val="left" w:pos="3969"/>
                <w:tab w:val="left" w:pos="6946"/>
              </w:tabs>
              <w:jc w:val="center"/>
              <w:rPr>
                <w:rFonts w:ascii="Arial" w:hAnsi="Arial" w:cs="Arial"/>
                <w:sz w:val="20"/>
                <w:szCs w:val="20"/>
              </w:rPr>
            </w:pPr>
          </w:p>
          <w:p w14:paraId="216CC2EB" w14:textId="77777777" w:rsidR="00CF3FE7" w:rsidRPr="00214927" w:rsidRDefault="00CF3FE7" w:rsidP="00BF5257">
            <w:pPr>
              <w:tabs>
                <w:tab w:val="left" w:pos="1134"/>
                <w:tab w:val="left" w:pos="3969"/>
                <w:tab w:val="left" w:pos="6946"/>
              </w:tabs>
              <w:jc w:val="center"/>
              <w:rPr>
                <w:rFonts w:ascii="Arial" w:hAnsi="Arial" w:cs="Arial"/>
                <w:sz w:val="20"/>
                <w:szCs w:val="20"/>
              </w:rPr>
            </w:pPr>
          </w:p>
          <w:p w14:paraId="647E764E" w14:textId="77777777" w:rsidR="00CF3FE7" w:rsidRPr="00214927" w:rsidRDefault="00CF3FE7" w:rsidP="00BF5257">
            <w:pPr>
              <w:tabs>
                <w:tab w:val="left" w:pos="1134"/>
                <w:tab w:val="left" w:pos="3969"/>
                <w:tab w:val="left" w:pos="6946"/>
              </w:tabs>
              <w:jc w:val="center"/>
              <w:rPr>
                <w:rFonts w:ascii="Arial" w:hAnsi="Arial" w:cs="Arial"/>
                <w:sz w:val="20"/>
                <w:szCs w:val="20"/>
              </w:rPr>
            </w:pPr>
            <w:r w:rsidRPr="00214927">
              <w:rPr>
                <w:rFonts w:ascii="Arial" w:hAnsi="Arial" w:cs="Arial"/>
                <w:sz w:val="20"/>
                <w:szCs w:val="20"/>
              </w:rPr>
              <w:t>Fournitures</w:t>
            </w:r>
          </w:p>
        </w:tc>
        <w:tc>
          <w:tcPr>
            <w:tcW w:w="2184" w:type="dxa"/>
          </w:tcPr>
          <w:p w14:paraId="628D6C5F" w14:textId="49453C9D" w:rsidR="00CF3FE7" w:rsidRPr="00214927" w:rsidRDefault="00CF3FE7" w:rsidP="00BF5257">
            <w:pPr>
              <w:tabs>
                <w:tab w:val="left" w:pos="1134"/>
                <w:tab w:val="left" w:pos="3969"/>
                <w:tab w:val="left" w:pos="6946"/>
              </w:tabs>
              <w:jc w:val="center"/>
              <w:rPr>
                <w:rFonts w:ascii="Arial" w:hAnsi="Arial" w:cs="Arial"/>
                <w:sz w:val="20"/>
                <w:szCs w:val="20"/>
              </w:rPr>
            </w:pPr>
            <w:r w:rsidRPr="00214927">
              <w:rPr>
                <w:rFonts w:ascii="Arial" w:hAnsi="Arial" w:cs="Arial"/>
                <w:sz w:val="20"/>
                <w:szCs w:val="20"/>
              </w:rPr>
              <w:t xml:space="preserve">Délai de livraison à </w:t>
            </w:r>
            <w:r w:rsidR="00B51452">
              <w:rPr>
                <w:rFonts w:ascii="Arial" w:hAnsi="Arial" w:cs="Arial"/>
                <w:sz w:val="20"/>
                <w:szCs w:val="20"/>
              </w:rPr>
              <w:t>indiquer</w:t>
            </w:r>
            <w:r w:rsidRPr="00214927">
              <w:rPr>
                <w:rFonts w:ascii="Arial" w:hAnsi="Arial" w:cs="Arial"/>
                <w:sz w:val="20"/>
                <w:szCs w:val="20"/>
              </w:rPr>
              <w:t xml:space="preserve"> par le Titulaire en situation régulière</w:t>
            </w:r>
            <w:r w:rsidRPr="00602C7D">
              <w:rPr>
                <w:rFonts w:ascii="Arial" w:hAnsi="Arial" w:cs="Arial"/>
                <w:color w:val="FF0000"/>
                <w:sz w:val="20"/>
                <w:szCs w:val="20"/>
              </w:rPr>
              <w:t>*</w:t>
            </w:r>
          </w:p>
        </w:tc>
        <w:tc>
          <w:tcPr>
            <w:tcW w:w="2321" w:type="dxa"/>
          </w:tcPr>
          <w:p w14:paraId="668350C6" w14:textId="528E94F2" w:rsidR="00CF3FE7" w:rsidRPr="00214927" w:rsidRDefault="00CF3FE7" w:rsidP="00BF5257">
            <w:pPr>
              <w:tabs>
                <w:tab w:val="left" w:pos="1134"/>
                <w:tab w:val="left" w:pos="3969"/>
                <w:tab w:val="left" w:pos="6946"/>
              </w:tabs>
              <w:jc w:val="center"/>
              <w:rPr>
                <w:rFonts w:ascii="Arial" w:hAnsi="Arial" w:cs="Arial"/>
                <w:sz w:val="20"/>
                <w:szCs w:val="20"/>
              </w:rPr>
            </w:pPr>
            <w:r w:rsidRPr="00214927">
              <w:rPr>
                <w:rFonts w:ascii="Arial" w:hAnsi="Arial" w:cs="Arial"/>
                <w:sz w:val="20"/>
                <w:szCs w:val="20"/>
              </w:rPr>
              <w:t xml:space="preserve">Délai de livraison à </w:t>
            </w:r>
            <w:r w:rsidR="00B51452">
              <w:rPr>
                <w:rFonts w:ascii="Arial" w:hAnsi="Arial" w:cs="Arial"/>
                <w:sz w:val="20"/>
                <w:szCs w:val="20"/>
              </w:rPr>
              <w:t>indiquer</w:t>
            </w:r>
            <w:r w:rsidRPr="00214927">
              <w:rPr>
                <w:rFonts w:ascii="Arial" w:hAnsi="Arial" w:cs="Arial"/>
                <w:sz w:val="20"/>
                <w:szCs w:val="20"/>
              </w:rPr>
              <w:t xml:space="preserve"> par le Titulaire en situation urgente</w:t>
            </w:r>
            <w:r w:rsidRPr="00602C7D">
              <w:rPr>
                <w:rFonts w:ascii="Arial" w:hAnsi="Arial" w:cs="Arial"/>
                <w:color w:val="FF0000"/>
                <w:sz w:val="20"/>
                <w:szCs w:val="20"/>
              </w:rPr>
              <w:t>*</w:t>
            </w:r>
          </w:p>
        </w:tc>
      </w:tr>
      <w:tr w:rsidR="00CF3FE7" w14:paraId="1834AD2A" w14:textId="77777777" w:rsidTr="00AF72CD">
        <w:trPr>
          <w:trHeight w:val="704"/>
        </w:trPr>
        <w:tc>
          <w:tcPr>
            <w:tcW w:w="1596" w:type="dxa"/>
          </w:tcPr>
          <w:p w14:paraId="6E1BF7D5" w14:textId="77777777" w:rsidR="00CF3FE7" w:rsidRDefault="00CF3FE7" w:rsidP="00BF5257">
            <w:pPr>
              <w:tabs>
                <w:tab w:val="left" w:pos="1134"/>
                <w:tab w:val="left" w:pos="3969"/>
                <w:tab w:val="left" w:pos="6946"/>
              </w:tabs>
              <w:jc w:val="center"/>
              <w:rPr>
                <w:rFonts w:ascii="Arial" w:hAnsi="Arial" w:cs="Arial"/>
                <w:sz w:val="22"/>
                <w:szCs w:val="22"/>
              </w:rPr>
            </w:pPr>
            <w:r>
              <w:rPr>
                <w:rFonts w:ascii="Arial" w:hAnsi="Arial" w:cs="Arial"/>
                <w:sz w:val="22"/>
                <w:szCs w:val="22"/>
              </w:rPr>
              <w:t xml:space="preserve">Substrats </w:t>
            </w:r>
            <w:proofErr w:type="spellStart"/>
            <w:r w:rsidRPr="001A525D">
              <w:rPr>
                <w:rFonts w:ascii="Arial" w:hAnsi="Arial" w:cs="Arial"/>
                <w:sz w:val="22"/>
                <w:szCs w:val="22"/>
              </w:rPr>
              <w:t>InP</w:t>
            </w:r>
            <w:proofErr w:type="spellEnd"/>
            <w:r w:rsidRPr="001A525D">
              <w:rPr>
                <w:rFonts w:ascii="Arial" w:hAnsi="Arial" w:cs="Arial"/>
                <w:sz w:val="22"/>
                <w:szCs w:val="22"/>
              </w:rPr>
              <w:t xml:space="preserve"> 100 mm S</w:t>
            </w:r>
          </w:p>
        </w:tc>
        <w:tc>
          <w:tcPr>
            <w:tcW w:w="2184" w:type="dxa"/>
          </w:tcPr>
          <w:p w14:paraId="41FF931A" w14:textId="77777777" w:rsidR="00CF3FE7" w:rsidRDefault="00CF3FE7" w:rsidP="00BF5257">
            <w:pPr>
              <w:tabs>
                <w:tab w:val="left" w:pos="1134"/>
                <w:tab w:val="left" w:pos="3969"/>
                <w:tab w:val="left" w:pos="6946"/>
              </w:tabs>
              <w:jc w:val="center"/>
              <w:rPr>
                <w:rFonts w:ascii="Arial" w:hAnsi="Arial" w:cs="Arial"/>
                <w:sz w:val="22"/>
                <w:szCs w:val="22"/>
              </w:rPr>
            </w:pPr>
            <w:r w:rsidRPr="004909A4">
              <w:rPr>
                <w:rFonts w:ascii="Arial" w:hAnsi="Arial" w:cs="Arial"/>
                <w:bCs/>
                <w:sz w:val="22"/>
                <w:szCs w:val="22"/>
                <w:highlight w:val="yellow"/>
              </w:rPr>
              <w:t>___________</w:t>
            </w:r>
          </w:p>
        </w:tc>
        <w:tc>
          <w:tcPr>
            <w:tcW w:w="2321" w:type="dxa"/>
          </w:tcPr>
          <w:p w14:paraId="04BB1581" w14:textId="77777777" w:rsidR="00CF3FE7" w:rsidRDefault="00CF3FE7" w:rsidP="00BF5257">
            <w:pPr>
              <w:tabs>
                <w:tab w:val="left" w:pos="1134"/>
                <w:tab w:val="left" w:pos="3969"/>
                <w:tab w:val="left" w:pos="6946"/>
              </w:tabs>
              <w:jc w:val="both"/>
              <w:rPr>
                <w:rFonts w:ascii="Arial" w:hAnsi="Arial" w:cs="Arial"/>
                <w:sz w:val="22"/>
                <w:szCs w:val="22"/>
              </w:rPr>
            </w:pPr>
            <w:r w:rsidRPr="004909A4">
              <w:rPr>
                <w:rFonts w:ascii="Arial" w:hAnsi="Arial" w:cs="Arial"/>
                <w:bCs/>
                <w:sz w:val="22"/>
                <w:szCs w:val="22"/>
                <w:highlight w:val="yellow"/>
              </w:rPr>
              <w:t>___________</w:t>
            </w:r>
          </w:p>
        </w:tc>
      </w:tr>
      <w:tr w:rsidR="00CF3FE7" w14:paraId="63DF778B" w14:textId="77777777" w:rsidTr="00AF72CD">
        <w:trPr>
          <w:trHeight w:val="690"/>
        </w:trPr>
        <w:tc>
          <w:tcPr>
            <w:tcW w:w="1596" w:type="dxa"/>
          </w:tcPr>
          <w:p w14:paraId="37E3D9AF" w14:textId="77777777" w:rsidR="00CF3FE7" w:rsidRDefault="00CF3FE7" w:rsidP="00BF5257">
            <w:pPr>
              <w:tabs>
                <w:tab w:val="left" w:pos="1134"/>
                <w:tab w:val="left" w:pos="3969"/>
                <w:tab w:val="left" w:pos="6946"/>
              </w:tabs>
              <w:jc w:val="center"/>
              <w:rPr>
                <w:rFonts w:ascii="Arial" w:hAnsi="Arial" w:cs="Arial"/>
                <w:sz w:val="22"/>
                <w:szCs w:val="22"/>
              </w:rPr>
            </w:pPr>
            <w:r>
              <w:rPr>
                <w:rFonts w:ascii="Arial" w:hAnsi="Arial" w:cs="Arial"/>
                <w:sz w:val="22"/>
                <w:szCs w:val="22"/>
              </w:rPr>
              <w:t xml:space="preserve">Substrats </w:t>
            </w:r>
            <w:proofErr w:type="spellStart"/>
            <w:r>
              <w:rPr>
                <w:rFonts w:ascii="Arial" w:hAnsi="Arial" w:cs="Arial"/>
                <w:sz w:val="22"/>
                <w:szCs w:val="22"/>
              </w:rPr>
              <w:t>InP</w:t>
            </w:r>
            <w:proofErr w:type="spellEnd"/>
            <w:r>
              <w:rPr>
                <w:rFonts w:ascii="Arial" w:hAnsi="Arial" w:cs="Arial"/>
                <w:sz w:val="22"/>
                <w:szCs w:val="22"/>
              </w:rPr>
              <w:t xml:space="preserve"> 100 mm Fe</w:t>
            </w:r>
          </w:p>
        </w:tc>
        <w:tc>
          <w:tcPr>
            <w:tcW w:w="2184" w:type="dxa"/>
          </w:tcPr>
          <w:p w14:paraId="3B22D59B" w14:textId="77777777" w:rsidR="00CF3FE7" w:rsidRDefault="00CF3FE7" w:rsidP="00BF5257">
            <w:pPr>
              <w:tabs>
                <w:tab w:val="left" w:pos="1134"/>
                <w:tab w:val="left" w:pos="3969"/>
                <w:tab w:val="left" w:pos="6946"/>
              </w:tabs>
              <w:jc w:val="center"/>
              <w:rPr>
                <w:rFonts w:ascii="Arial" w:hAnsi="Arial" w:cs="Arial"/>
                <w:sz w:val="22"/>
                <w:szCs w:val="22"/>
              </w:rPr>
            </w:pPr>
            <w:r w:rsidRPr="004909A4">
              <w:rPr>
                <w:rFonts w:ascii="Arial" w:hAnsi="Arial" w:cs="Arial"/>
                <w:bCs/>
                <w:sz w:val="22"/>
                <w:szCs w:val="22"/>
                <w:highlight w:val="yellow"/>
              </w:rPr>
              <w:t>___________</w:t>
            </w:r>
          </w:p>
        </w:tc>
        <w:tc>
          <w:tcPr>
            <w:tcW w:w="2321" w:type="dxa"/>
          </w:tcPr>
          <w:p w14:paraId="42697CA4" w14:textId="77777777" w:rsidR="00CF3FE7" w:rsidRDefault="00CF3FE7" w:rsidP="00BF5257">
            <w:pPr>
              <w:tabs>
                <w:tab w:val="left" w:pos="1134"/>
                <w:tab w:val="left" w:pos="3969"/>
                <w:tab w:val="left" w:pos="6946"/>
              </w:tabs>
              <w:jc w:val="both"/>
              <w:rPr>
                <w:rFonts w:ascii="Arial" w:hAnsi="Arial" w:cs="Arial"/>
                <w:sz w:val="22"/>
                <w:szCs w:val="22"/>
              </w:rPr>
            </w:pPr>
            <w:r w:rsidRPr="004909A4">
              <w:rPr>
                <w:rFonts w:ascii="Arial" w:hAnsi="Arial" w:cs="Arial"/>
                <w:bCs/>
                <w:sz w:val="22"/>
                <w:szCs w:val="22"/>
                <w:highlight w:val="yellow"/>
              </w:rPr>
              <w:t>___________</w:t>
            </w:r>
          </w:p>
        </w:tc>
      </w:tr>
    </w:tbl>
    <w:p w14:paraId="58CB73D4" w14:textId="77777777" w:rsidR="00CF3FE7" w:rsidRPr="00214927" w:rsidRDefault="00CF3FE7" w:rsidP="00CF3FE7">
      <w:pPr>
        <w:rPr>
          <w:rFonts w:ascii="Arial" w:hAnsi="Arial" w:cs="Arial"/>
          <w:sz w:val="22"/>
          <w:szCs w:val="22"/>
        </w:rPr>
      </w:pPr>
    </w:p>
    <w:p w14:paraId="10276868" w14:textId="4991A2B1" w:rsidR="00CF3FE7" w:rsidRPr="00C62E1F" w:rsidRDefault="00CF3FE7" w:rsidP="00CF3FE7">
      <w:pPr>
        <w:spacing w:line="240" w:lineRule="atLeast"/>
        <w:jc w:val="center"/>
        <w:rPr>
          <w:rFonts w:ascii="Arial" w:hAnsi="Arial" w:cs="Arial"/>
          <w:b/>
          <w:bCs/>
        </w:rPr>
      </w:pPr>
      <w:r w:rsidRPr="00214927">
        <w:rPr>
          <w:rFonts w:ascii="Arial" w:hAnsi="Arial" w:cs="Arial"/>
          <w:b/>
          <w:bCs/>
          <w:highlight w:val="yellow"/>
        </w:rPr>
        <w:t>(</w:t>
      </w:r>
      <w:r w:rsidR="00AF72CD" w:rsidRPr="00214927">
        <w:rPr>
          <w:rFonts w:ascii="Arial" w:hAnsi="Arial" w:cs="Arial"/>
          <w:b/>
          <w:bCs/>
          <w:highlight w:val="yellow"/>
        </w:rPr>
        <w:t>À</w:t>
      </w:r>
      <w:r w:rsidRPr="00214927">
        <w:rPr>
          <w:rFonts w:ascii="Arial" w:hAnsi="Arial" w:cs="Arial"/>
          <w:b/>
          <w:bCs/>
          <w:highlight w:val="yellow"/>
        </w:rPr>
        <w:t xml:space="preserve"> compléter par le soumissionnaire)</w:t>
      </w:r>
      <w:r w:rsidRPr="00214927">
        <w:rPr>
          <w:rFonts w:ascii="Arial" w:hAnsi="Arial" w:cs="Arial"/>
          <w:b/>
          <w:bCs/>
        </w:rPr>
        <w:cr/>
      </w:r>
    </w:p>
    <w:p w14:paraId="43339AA7" w14:textId="2AE7DAD9" w:rsidR="00CF3FE7" w:rsidRDefault="00CF3FE7" w:rsidP="00CF3FE7">
      <w:pPr>
        <w:pStyle w:val="StyleTitre1Arial11ptSoulignementpais"/>
        <w:spacing w:after="120"/>
        <w:ind w:left="0" w:firstLine="0"/>
      </w:pPr>
    </w:p>
    <w:p w14:paraId="35D1A7D8" w14:textId="77777777" w:rsidR="00602C7D" w:rsidRPr="00214927" w:rsidRDefault="00602C7D" w:rsidP="00602C7D">
      <w:pPr>
        <w:rPr>
          <w:rFonts w:ascii="Arial" w:hAnsi="Arial" w:cs="Arial"/>
          <w:i/>
          <w:iCs/>
          <w:color w:val="FF0000"/>
          <w:sz w:val="22"/>
          <w:szCs w:val="22"/>
        </w:rPr>
      </w:pPr>
      <w:r w:rsidRPr="00214927">
        <w:rPr>
          <w:rFonts w:ascii="Arial" w:hAnsi="Arial" w:cs="Arial"/>
          <w:i/>
          <w:iCs/>
          <w:color w:val="FF0000"/>
          <w:sz w:val="22"/>
          <w:szCs w:val="22"/>
        </w:rPr>
        <w:t>*à finaliser dans l</w:t>
      </w:r>
      <w:r>
        <w:rPr>
          <w:rFonts w:ascii="Arial" w:hAnsi="Arial" w:cs="Arial"/>
          <w:i/>
          <w:iCs/>
          <w:color w:val="FF0000"/>
          <w:sz w:val="22"/>
          <w:szCs w:val="22"/>
        </w:rPr>
        <w:t>’accord-cadre</w:t>
      </w:r>
      <w:r w:rsidRPr="00214927">
        <w:rPr>
          <w:rFonts w:ascii="Arial" w:hAnsi="Arial" w:cs="Arial"/>
          <w:i/>
          <w:iCs/>
          <w:color w:val="FF0000"/>
          <w:sz w:val="22"/>
          <w:szCs w:val="22"/>
        </w:rPr>
        <w:t xml:space="preserve"> définitif.</w:t>
      </w:r>
    </w:p>
    <w:p w14:paraId="4720C8B5" w14:textId="77777777" w:rsidR="00602C7D" w:rsidRPr="00214927" w:rsidRDefault="00602C7D" w:rsidP="00602C7D">
      <w:pPr>
        <w:rPr>
          <w:rFonts w:ascii="Arial" w:hAnsi="Arial" w:cs="Arial"/>
          <w:color w:val="FF0000"/>
          <w:sz w:val="22"/>
          <w:szCs w:val="22"/>
        </w:rPr>
      </w:pPr>
    </w:p>
    <w:p w14:paraId="1BC37E51" w14:textId="5009FD19" w:rsidR="00602C7D" w:rsidRDefault="00602C7D" w:rsidP="00FE7F52">
      <w:pPr>
        <w:tabs>
          <w:tab w:val="left" w:pos="1134"/>
          <w:tab w:val="left" w:pos="3969"/>
          <w:tab w:val="left" w:pos="6946"/>
        </w:tabs>
        <w:jc w:val="both"/>
        <w:rPr>
          <w:rFonts w:ascii="Arial" w:hAnsi="Arial" w:cs="Arial"/>
          <w:sz w:val="22"/>
          <w:szCs w:val="22"/>
        </w:rPr>
      </w:pPr>
      <w:r w:rsidRPr="0027702E">
        <w:rPr>
          <w:rFonts w:ascii="Arial" w:hAnsi="Arial" w:cs="Arial"/>
          <w:sz w:val="22"/>
          <w:szCs w:val="22"/>
        </w:rPr>
        <w:t>Une livraison anticipée est possible avec l’accord écrit du CEA.</w:t>
      </w:r>
    </w:p>
    <w:p w14:paraId="2A3F7689" w14:textId="77777777" w:rsidR="00FE7F52" w:rsidRPr="00FE7F52" w:rsidRDefault="00FE7F52" w:rsidP="00FE7F52">
      <w:pPr>
        <w:tabs>
          <w:tab w:val="left" w:pos="1134"/>
          <w:tab w:val="left" w:pos="3969"/>
          <w:tab w:val="left" w:pos="6946"/>
        </w:tabs>
        <w:jc w:val="both"/>
        <w:rPr>
          <w:rFonts w:ascii="Arial" w:hAnsi="Arial" w:cs="Arial"/>
          <w:sz w:val="22"/>
          <w:szCs w:val="22"/>
        </w:rPr>
      </w:pPr>
    </w:p>
    <w:p w14:paraId="2DF48FBF" w14:textId="5721D948" w:rsidR="00CF3FE7" w:rsidRDefault="00602C7D" w:rsidP="008F245C">
      <w:pPr>
        <w:pStyle w:val="StyleTitre1Arial11ptSoulignementpais"/>
        <w:numPr>
          <w:ilvl w:val="0"/>
          <w:numId w:val="6"/>
        </w:numPr>
        <w:spacing w:after="120"/>
      </w:pPr>
      <w:r>
        <w:t xml:space="preserve"> </w:t>
      </w:r>
      <w:r w:rsidR="00CF3FE7">
        <w:t>CONDITION D’ATTRIBUTION DES BONS DE COMMANDE</w:t>
      </w:r>
    </w:p>
    <w:p w14:paraId="7EA29D4E" w14:textId="49BE53B8" w:rsidR="008F245C" w:rsidRPr="008F245C" w:rsidRDefault="00CF3FE7" w:rsidP="008F245C">
      <w:pPr>
        <w:pStyle w:val="Titre2"/>
        <w:rPr>
          <w:rFonts w:ascii="Arial" w:hAnsi="Arial" w:cs="Arial"/>
          <w:sz w:val="22"/>
          <w:szCs w:val="18"/>
        </w:rPr>
      </w:pPr>
      <w:r>
        <w:rPr>
          <w:rFonts w:ascii="Arial" w:hAnsi="Arial" w:cs="Arial"/>
          <w:sz w:val="22"/>
          <w:szCs w:val="18"/>
        </w:rPr>
        <w:t>6</w:t>
      </w:r>
      <w:r w:rsidR="008F245C" w:rsidRPr="008F245C">
        <w:rPr>
          <w:rFonts w:ascii="Arial" w:hAnsi="Arial" w:cs="Arial"/>
          <w:sz w:val="22"/>
          <w:szCs w:val="18"/>
        </w:rPr>
        <w:t xml:space="preserve">.1 </w:t>
      </w:r>
      <w:r w:rsidR="00A86D75">
        <w:rPr>
          <w:rFonts w:ascii="Arial" w:hAnsi="Arial" w:cs="Arial"/>
          <w:sz w:val="22"/>
          <w:szCs w:val="18"/>
        </w:rPr>
        <w:t xml:space="preserve">- </w:t>
      </w:r>
      <w:r w:rsidR="008F245C" w:rsidRPr="008F245C">
        <w:rPr>
          <w:rFonts w:ascii="Arial" w:hAnsi="Arial" w:cs="Arial"/>
          <w:sz w:val="22"/>
          <w:szCs w:val="18"/>
        </w:rPr>
        <w:t>Principe</w:t>
      </w:r>
    </w:p>
    <w:p w14:paraId="31077550" w14:textId="49AB01AC" w:rsidR="008F245C" w:rsidRDefault="008F245C" w:rsidP="008F245C">
      <w:pPr>
        <w:pStyle w:val="Titre3"/>
        <w:ind w:left="0" w:firstLine="0"/>
        <w:rPr>
          <w:rFonts w:ascii="Arial" w:hAnsi="Arial" w:cs="Arial"/>
          <w:b w:val="0"/>
          <w:bCs/>
          <w:sz w:val="22"/>
          <w:szCs w:val="18"/>
          <w:u w:val="none"/>
        </w:rPr>
      </w:pPr>
      <w:r w:rsidRPr="008F245C">
        <w:rPr>
          <w:rFonts w:ascii="Arial" w:hAnsi="Arial" w:cs="Arial"/>
          <w:b w:val="0"/>
          <w:bCs/>
          <w:sz w:val="22"/>
          <w:szCs w:val="18"/>
          <w:u w:val="none"/>
        </w:rPr>
        <w:t xml:space="preserve">Le présent accord-cadre est conclu avec </w:t>
      </w:r>
      <w:r w:rsidRPr="00602C7D">
        <w:rPr>
          <w:rStyle w:val="lev"/>
          <w:rFonts w:ascii="Arial" w:hAnsi="Arial" w:cs="Arial"/>
          <w:sz w:val="22"/>
          <w:szCs w:val="18"/>
          <w:u w:val="none"/>
        </w:rPr>
        <w:t>au maximum</w:t>
      </w:r>
      <w:r w:rsidR="00A52E13">
        <w:rPr>
          <w:rStyle w:val="lev"/>
          <w:rFonts w:ascii="Arial" w:hAnsi="Arial" w:cs="Arial"/>
          <w:sz w:val="22"/>
          <w:szCs w:val="18"/>
          <w:u w:val="none"/>
        </w:rPr>
        <w:t xml:space="preserve"> de</w:t>
      </w:r>
      <w:r w:rsidRPr="00602C7D">
        <w:rPr>
          <w:rStyle w:val="lev"/>
          <w:rFonts w:ascii="Arial" w:hAnsi="Arial" w:cs="Arial"/>
          <w:sz w:val="22"/>
          <w:szCs w:val="18"/>
          <w:u w:val="none"/>
        </w:rPr>
        <w:t xml:space="preserve"> trois (3) </w:t>
      </w:r>
      <w:r w:rsidR="008B093C" w:rsidRPr="00602C7D">
        <w:rPr>
          <w:rStyle w:val="lev"/>
          <w:rFonts w:ascii="Arial" w:hAnsi="Arial" w:cs="Arial"/>
          <w:sz w:val="22"/>
          <w:szCs w:val="18"/>
          <w:u w:val="none"/>
        </w:rPr>
        <w:t>T</w:t>
      </w:r>
      <w:r w:rsidRPr="00602C7D">
        <w:rPr>
          <w:rStyle w:val="lev"/>
          <w:rFonts w:ascii="Arial" w:hAnsi="Arial" w:cs="Arial"/>
          <w:sz w:val="22"/>
          <w:szCs w:val="18"/>
          <w:u w:val="none"/>
        </w:rPr>
        <w:t>itulaires</w:t>
      </w:r>
      <w:r w:rsidRPr="00602C7D">
        <w:rPr>
          <w:rFonts w:ascii="Arial" w:hAnsi="Arial" w:cs="Arial"/>
          <w:sz w:val="22"/>
          <w:szCs w:val="18"/>
          <w:u w:val="none"/>
        </w:rPr>
        <w:t>.</w:t>
      </w:r>
    </w:p>
    <w:p w14:paraId="13F3C672" w14:textId="77777777" w:rsidR="008F245C" w:rsidRPr="008F245C" w:rsidRDefault="008F245C" w:rsidP="008F245C">
      <w:pPr>
        <w:jc w:val="both"/>
      </w:pPr>
    </w:p>
    <w:p w14:paraId="13C485FE" w14:textId="20C9CBD4" w:rsidR="008F245C" w:rsidRPr="008F245C" w:rsidRDefault="008F245C" w:rsidP="008F245C">
      <w:pPr>
        <w:pStyle w:val="Titre3"/>
        <w:ind w:left="0" w:firstLine="0"/>
        <w:rPr>
          <w:rFonts w:ascii="Arial" w:hAnsi="Arial" w:cs="Arial"/>
          <w:b w:val="0"/>
          <w:bCs/>
          <w:sz w:val="22"/>
          <w:szCs w:val="18"/>
          <w:u w:val="none"/>
        </w:rPr>
      </w:pPr>
      <w:r w:rsidRPr="008F245C">
        <w:rPr>
          <w:rFonts w:ascii="Arial" w:hAnsi="Arial" w:cs="Arial"/>
          <w:b w:val="0"/>
          <w:bCs/>
          <w:sz w:val="22"/>
          <w:szCs w:val="18"/>
          <w:u w:val="none"/>
        </w:rPr>
        <w:t xml:space="preserve">Les bons de commande sont attribués selon un </w:t>
      </w:r>
      <w:r w:rsidRPr="008F245C">
        <w:rPr>
          <w:rStyle w:val="lev"/>
          <w:rFonts w:ascii="Arial" w:hAnsi="Arial" w:cs="Arial"/>
          <w:sz w:val="22"/>
          <w:szCs w:val="18"/>
          <w:u w:val="none"/>
        </w:rPr>
        <w:t>mécanisme de cascade</w:t>
      </w:r>
      <w:r w:rsidRPr="008F245C">
        <w:rPr>
          <w:rFonts w:ascii="Arial" w:hAnsi="Arial" w:cs="Arial"/>
          <w:b w:val="0"/>
          <w:bCs/>
          <w:sz w:val="22"/>
          <w:szCs w:val="18"/>
          <w:u w:val="none"/>
        </w:rPr>
        <w:t>, conformément aux dispositions de l’article R.</w:t>
      </w:r>
      <w:r w:rsidR="00856866">
        <w:rPr>
          <w:rFonts w:ascii="Arial" w:hAnsi="Arial" w:cs="Arial"/>
          <w:b w:val="0"/>
          <w:bCs/>
          <w:sz w:val="22"/>
          <w:szCs w:val="18"/>
          <w:u w:val="none"/>
        </w:rPr>
        <w:t xml:space="preserve"> </w:t>
      </w:r>
      <w:r w:rsidRPr="008F245C">
        <w:rPr>
          <w:rFonts w:ascii="Arial" w:hAnsi="Arial" w:cs="Arial"/>
          <w:b w:val="0"/>
          <w:bCs/>
          <w:sz w:val="22"/>
          <w:szCs w:val="18"/>
          <w:u w:val="none"/>
        </w:rPr>
        <w:t>2162-1</w:t>
      </w:r>
      <w:r>
        <w:rPr>
          <w:rFonts w:ascii="Arial" w:hAnsi="Arial" w:cs="Arial"/>
          <w:b w:val="0"/>
          <w:bCs/>
          <w:sz w:val="22"/>
          <w:szCs w:val="18"/>
          <w:u w:val="none"/>
        </w:rPr>
        <w:t>4</w:t>
      </w:r>
      <w:r w:rsidRPr="008F245C">
        <w:rPr>
          <w:rFonts w:ascii="Arial" w:hAnsi="Arial" w:cs="Arial"/>
          <w:b w:val="0"/>
          <w:bCs/>
          <w:sz w:val="22"/>
          <w:szCs w:val="18"/>
          <w:u w:val="none"/>
        </w:rPr>
        <w:t xml:space="preserve"> du Code de la commande publique.</w:t>
      </w:r>
    </w:p>
    <w:p w14:paraId="21BD9B28" w14:textId="3A9D835B" w:rsidR="00E82F1B" w:rsidRDefault="008F245C" w:rsidP="00E82F1B">
      <w:pPr>
        <w:pStyle w:val="NormalWeb"/>
        <w:spacing w:after="0" w:afterAutospacing="0"/>
        <w:jc w:val="both"/>
        <w:rPr>
          <w:rFonts w:ascii="Arial" w:hAnsi="Arial" w:cs="Arial"/>
          <w:sz w:val="22"/>
          <w:szCs w:val="22"/>
        </w:rPr>
      </w:pPr>
      <w:r w:rsidRPr="008F245C">
        <w:rPr>
          <w:rFonts w:ascii="Arial" w:hAnsi="Arial" w:cs="Arial"/>
          <w:sz w:val="22"/>
          <w:szCs w:val="22"/>
        </w:rPr>
        <w:t xml:space="preserve">Les </w:t>
      </w:r>
      <w:r w:rsidR="008B093C">
        <w:rPr>
          <w:rFonts w:ascii="Arial" w:hAnsi="Arial" w:cs="Arial"/>
          <w:sz w:val="22"/>
          <w:szCs w:val="22"/>
        </w:rPr>
        <w:t>T</w:t>
      </w:r>
      <w:r w:rsidRPr="008F245C">
        <w:rPr>
          <w:rFonts w:ascii="Arial" w:hAnsi="Arial" w:cs="Arial"/>
          <w:sz w:val="22"/>
          <w:szCs w:val="22"/>
        </w:rPr>
        <w:t>itulaires sont classés à l’issue de la procédure de mise en concurrence, selon les critères définis au règlement de la consultation.</w:t>
      </w:r>
    </w:p>
    <w:p w14:paraId="5CB653A9" w14:textId="38668FA7" w:rsidR="008F245C" w:rsidRDefault="008F245C" w:rsidP="00E82F1B">
      <w:pPr>
        <w:pStyle w:val="NormalWeb"/>
        <w:spacing w:before="0" w:beforeAutospacing="0" w:after="0" w:afterAutospacing="0"/>
        <w:jc w:val="both"/>
        <w:rPr>
          <w:rFonts w:ascii="Arial" w:hAnsi="Arial" w:cs="Arial"/>
          <w:sz w:val="22"/>
          <w:szCs w:val="22"/>
        </w:rPr>
      </w:pPr>
      <w:r w:rsidRPr="008F245C">
        <w:rPr>
          <w:rFonts w:ascii="Arial" w:hAnsi="Arial" w:cs="Arial"/>
          <w:sz w:val="22"/>
          <w:szCs w:val="22"/>
        </w:rPr>
        <w:br/>
        <w:t>Ce classement est fixe pour toute la durée de l’accord-cadre.</w:t>
      </w:r>
    </w:p>
    <w:p w14:paraId="51A1BDA1" w14:textId="77777777" w:rsidR="00E82F1B" w:rsidRPr="00856866" w:rsidRDefault="00E82F1B" w:rsidP="00E82F1B">
      <w:pPr>
        <w:pStyle w:val="NormalWeb"/>
        <w:spacing w:before="0" w:beforeAutospacing="0" w:after="0" w:afterAutospacing="0"/>
        <w:jc w:val="both"/>
        <w:rPr>
          <w:rFonts w:ascii="Arial" w:hAnsi="Arial" w:cs="Arial"/>
          <w:sz w:val="22"/>
          <w:szCs w:val="22"/>
        </w:rPr>
      </w:pPr>
    </w:p>
    <w:p w14:paraId="6C30C6AD" w14:textId="5237F3DB" w:rsidR="00491A49" w:rsidRDefault="00CF3FE7" w:rsidP="00491A49">
      <w:pPr>
        <w:pStyle w:val="Titre2"/>
        <w:rPr>
          <w:rFonts w:ascii="Arial" w:hAnsi="Arial" w:cs="Arial"/>
          <w:sz w:val="22"/>
          <w:szCs w:val="18"/>
        </w:rPr>
      </w:pPr>
      <w:r>
        <w:rPr>
          <w:rFonts w:ascii="Arial" w:hAnsi="Arial" w:cs="Arial"/>
          <w:sz w:val="22"/>
          <w:szCs w:val="18"/>
        </w:rPr>
        <w:t>6</w:t>
      </w:r>
      <w:r w:rsidR="008F245C">
        <w:rPr>
          <w:rFonts w:ascii="Arial" w:hAnsi="Arial" w:cs="Arial"/>
          <w:sz w:val="22"/>
          <w:szCs w:val="18"/>
        </w:rPr>
        <w:t>.</w:t>
      </w:r>
      <w:r w:rsidR="008F245C" w:rsidRPr="008F245C">
        <w:rPr>
          <w:rFonts w:ascii="Arial" w:hAnsi="Arial" w:cs="Arial"/>
          <w:sz w:val="22"/>
          <w:szCs w:val="18"/>
        </w:rPr>
        <w:t xml:space="preserve">2 </w:t>
      </w:r>
      <w:r w:rsidR="00A86D75">
        <w:rPr>
          <w:rFonts w:ascii="Arial" w:hAnsi="Arial" w:cs="Arial"/>
          <w:sz w:val="22"/>
          <w:szCs w:val="18"/>
        </w:rPr>
        <w:t xml:space="preserve">- </w:t>
      </w:r>
      <w:r w:rsidR="008F245C" w:rsidRPr="008F245C">
        <w:rPr>
          <w:rFonts w:ascii="Arial" w:hAnsi="Arial" w:cs="Arial"/>
          <w:sz w:val="22"/>
          <w:szCs w:val="18"/>
        </w:rPr>
        <w:t>Modalités d’attribution des bons de commande</w:t>
      </w:r>
    </w:p>
    <w:p w14:paraId="2855FE39" w14:textId="2CF3A372" w:rsidR="00491A49" w:rsidRDefault="008F245C" w:rsidP="00491A49">
      <w:pPr>
        <w:jc w:val="both"/>
        <w:rPr>
          <w:rFonts w:ascii="Arial" w:hAnsi="Arial" w:cs="Arial"/>
          <w:sz w:val="22"/>
          <w:szCs w:val="22"/>
        </w:rPr>
      </w:pPr>
      <w:r w:rsidRPr="00491A49">
        <w:rPr>
          <w:rFonts w:ascii="Arial" w:hAnsi="Arial" w:cs="Arial"/>
          <w:sz w:val="22"/>
          <w:szCs w:val="22"/>
        </w:rPr>
        <w:t>Pour chaque besoin, l</w:t>
      </w:r>
      <w:r w:rsidR="00A86D75">
        <w:rPr>
          <w:rFonts w:ascii="Arial" w:hAnsi="Arial" w:cs="Arial"/>
          <w:sz w:val="22"/>
          <w:szCs w:val="22"/>
        </w:rPr>
        <w:t>e CEA</w:t>
      </w:r>
      <w:r w:rsidRPr="00491A49">
        <w:rPr>
          <w:rFonts w:ascii="Arial" w:hAnsi="Arial" w:cs="Arial"/>
          <w:sz w:val="22"/>
          <w:szCs w:val="22"/>
        </w:rPr>
        <w:t xml:space="preserve"> sollicite les </w:t>
      </w:r>
      <w:r w:rsidR="008B093C">
        <w:rPr>
          <w:rFonts w:ascii="Arial" w:hAnsi="Arial" w:cs="Arial"/>
          <w:sz w:val="22"/>
          <w:szCs w:val="22"/>
        </w:rPr>
        <w:t>T</w:t>
      </w:r>
      <w:r w:rsidRPr="00491A49">
        <w:rPr>
          <w:rFonts w:ascii="Arial" w:hAnsi="Arial" w:cs="Arial"/>
          <w:sz w:val="22"/>
          <w:szCs w:val="22"/>
        </w:rPr>
        <w:t>itulaires selon l’ordre de classement</w:t>
      </w:r>
      <w:r w:rsidR="00491A49">
        <w:rPr>
          <w:rFonts w:ascii="Arial" w:hAnsi="Arial" w:cs="Arial"/>
          <w:sz w:val="22"/>
          <w:szCs w:val="22"/>
        </w:rPr>
        <w:t>.</w:t>
      </w:r>
      <w:r w:rsidR="00491A49">
        <w:t xml:space="preserve"> </w:t>
      </w:r>
      <w:r w:rsidRPr="00491A49">
        <w:rPr>
          <w:rFonts w:ascii="Arial" w:hAnsi="Arial" w:cs="Arial"/>
          <w:sz w:val="22"/>
          <w:szCs w:val="22"/>
        </w:rPr>
        <w:t xml:space="preserve">Le bon de commande est proposé en priorité au </w:t>
      </w:r>
      <w:r w:rsidR="008B093C">
        <w:rPr>
          <w:rFonts w:ascii="Arial" w:hAnsi="Arial" w:cs="Arial"/>
          <w:sz w:val="22"/>
          <w:szCs w:val="22"/>
        </w:rPr>
        <w:t>T</w:t>
      </w:r>
      <w:r w:rsidRPr="00491A49">
        <w:rPr>
          <w:rFonts w:ascii="Arial" w:hAnsi="Arial" w:cs="Arial"/>
          <w:sz w:val="22"/>
          <w:szCs w:val="22"/>
        </w:rPr>
        <w:t xml:space="preserve">itulaire classé premier, qui doit être en mesure de respecter l’ensemble des conditions du bon de commande, et notamment le </w:t>
      </w:r>
      <w:r w:rsidRPr="00602C7D">
        <w:rPr>
          <w:rStyle w:val="lev"/>
          <w:rFonts w:ascii="Arial" w:hAnsi="Arial" w:cs="Arial"/>
          <w:b w:val="0"/>
          <w:bCs w:val="0"/>
          <w:sz w:val="22"/>
          <w:szCs w:val="22"/>
        </w:rPr>
        <w:t>délai de livraison exigé</w:t>
      </w:r>
      <w:r w:rsidRPr="00602C7D">
        <w:rPr>
          <w:rFonts w:ascii="Arial" w:hAnsi="Arial" w:cs="Arial"/>
          <w:b/>
          <w:bCs/>
          <w:sz w:val="22"/>
          <w:szCs w:val="22"/>
        </w:rPr>
        <w:t>.</w:t>
      </w:r>
    </w:p>
    <w:p w14:paraId="14133B5D" w14:textId="77777777" w:rsidR="00A86D75" w:rsidRDefault="00A86D75" w:rsidP="00491A49">
      <w:pPr>
        <w:jc w:val="both"/>
        <w:rPr>
          <w:rFonts w:ascii="Arial" w:hAnsi="Arial" w:cs="Arial"/>
          <w:sz w:val="22"/>
          <w:szCs w:val="22"/>
        </w:rPr>
      </w:pPr>
    </w:p>
    <w:p w14:paraId="7C3FAD12" w14:textId="2FFF2CF4" w:rsidR="00491A49" w:rsidRDefault="008F245C" w:rsidP="00491A49">
      <w:pPr>
        <w:jc w:val="both"/>
        <w:rPr>
          <w:rFonts w:ascii="Arial" w:hAnsi="Arial" w:cs="Arial"/>
          <w:sz w:val="22"/>
          <w:szCs w:val="22"/>
        </w:rPr>
      </w:pPr>
      <w:r w:rsidRPr="00491A49">
        <w:rPr>
          <w:rFonts w:ascii="Arial" w:hAnsi="Arial" w:cs="Arial"/>
          <w:sz w:val="22"/>
          <w:szCs w:val="22"/>
        </w:rPr>
        <w:t xml:space="preserve">En cas de refus exprès, d’absence de réponse dans le délai imparti, ou d’incapacité du </w:t>
      </w:r>
      <w:r w:rsidR="008B093C">
        <w:rPr>
          <w:rFonts w:ascii="Arial" w:hAnsi="Arial" w:cs="Arial"/>
          <w:sz w:val="22"/>
          <w:szCs w:val="22"/>
        </w:rPr>
        <w:t>T</w:t>
      </w:r>
      <w:r w:rsidRPr="00491A49">
        <w:rPr>
          <w:rFonts w:ascii="Arial" w:hAnsi="Arial" w:cs="Arial"/>
          <w:sz w:val="22"/>
          <w:szCs w:val="22"/>
        </w:rPr>
        <w:t xml:space="preserve">itulaire à respecter le délai de livraison requis, le </w:t>
      </w:r>
      <w:r w:rsidR="00E82F1B">
        <w:rPr>
          <w:rFonts w:ascii="Arial" w:hAnsi="Arial" w:cs="Arial"/>
          <w:sz w:val="22"/>
          <w:szCs w:val="22"/>
        </w:rPr>
        <w:t xml:space="preserve">CEA </w:t>
      </w:r>
      <w:r w:rsidRPr="00491A49">
        <w:rPr>
          <w:rFonts w:ascii="Arial" w:hAnsi="Arial" w:cs="Arial"/>
          <w:sz w:val="22"/>
          <w:szCs w:val="22"/>
        </w:rPr>
        <w:t xml:space="preserve">sollicite le </w:t>
      </w:r>
      <w:r w:rsidR="008B093C">
        <w:rPr>
          <w:rFonts w:ascii="Arial" w:hAnsi="Arial" w:cs="Arial"/>
          <w:sz w:val="22"/>
          <w:szCs w:val="22"/>
        </w:rPr>
        <w:t>T</w:t>
      </w:r>
      <w:r w:rsidRPr="00491A49">
        <w:rPr>
          <w:rFonts w:ascii="Arial" w:hAnsi="Arial" w:cs="Arial"/>
          <w:sz w:val="22"/>
          <w:szCs w:val="22"/>
        </w:rPr>
        <w:t>itulaire classé deuxième.</w:t>
      </w:r>
    </w:p>
    <w:p w14:paraId="6FDFA6DE" w14:textId="377C3BAD" w:rsidR="008F245C" w:rsidRPr="00491A49" w:rsidRDefault="008F245C" w:rsidP="00491A49">
      <w:pPr>
        <w:jc w:val="both"/>
        <w:rPr>
          <w:rFonts w:ascii="Arial" w:hAnsi="Arial" w:cs="Arial"/>
          <w:sz w:val="18"/>
          <w:szCs w:val="18"/>
        </w:rPr>
      </w:pPr>
      <w:r w:rsidRPr="00491A49">
        <w:rPr>
          <w:rFonts w:ascii="Arial" w:hAnsi="Arial" w:cs="Arial"/>
          <w:sz w:val="22"/>
          <w:szCs w:val="22"/>
        </w:rPr>
        <w:br/>
        <w:t xml:space="preserve">Le même mécanisme est appliqué, le cas échéant, au </w:t>
      </w:r>
      <w:r w:rsidR="008B093C">
        <w:rPr>
          <w:rFonts w:ascii="Arial" w:hAnsi="Arial" w:cs="Arial"/>
          <w:sz w:val="22"/>
          <w:szCs w:val="22"/>
        </w:rPr>
        <w:t>T</w:t>
      </w:r>
      <w:r w:rsidRPr="00491A49">
        <w:rPr>
          <w:rFonts w:ascii="Arial" w:hAnsi="Arial" w:cs="Arial"/>
          <w:sz w:val="22"/>
          <w:szCs w:val="22"/>
        </w:rPr>
        <w:t>itulaire classé troisième.</w:t>
      </w:r>
    </w:p>
    <w:p w14:paraId="7211983E" w14:textId="0B3A814B" w:rsidR="008F245C" w:rsidRDefault="008F245C" w:rsidP="008F245C"/>
    <w:p w14:paraId="77AC3745" w14:textId="070AEEFE" w:rsidR="00491A49" w:rsidRDefault="00CF3FE7" w:rsidP="00491A49">
      <w:pPr>
        <w:pStyle w:val="Titre2"/>
        <w:rPr>
          <w:rFonts w:ascii="Arial" w:hAnsi="Arial" w:cs="Arial"/>
          <w:sz w:val="22"/>
          <w:szCs w:val="18"/>
        </w:rPr>
      </w:pPr>
      <w:r>
        <w:rPr>
          <w:rFonts w:ascii="Arial" w:hAnsi="Arial" w:cs="Arial"/>
          <w:sz w:val="22"/>
          <w:szCs w:val="18"/>
        </w:rPr>
        <w:t>6</w:t>
      </w:r>
      <w:r w:rsidR="00491A49" w:rsidRPr="00491A49">
        <w:rPr>
          <w:rFonts w:ascii="Arial" w:hAnsi="Arial" w:cs="Arial"/>
          <w:sz w:val="22"/>
          <w:szCs w:val="18"/>
        </w:rPr>
        <w:t>.</w:t>
      </w:r>
      <w:r w:rsidR="008F245C" w:rsidRPr="00491A49">
        <w:rPr>
          <w:rFonts w:ascii="Arial" w:hAnsi="Arial" w:cs="Arial"/>
          <w:sz w:val="22"/>
          <w:szCs w:val="18"/>
        </w:rPr>
        <w:t>3</w:t>
      </w:r>
      <w:r w:rsidR="00A86D75">
        <w:rPr>
          <w:rFonts w:ascii="Arial" w:hAnsi="Arial" w:cs="Arial"/>
          <w:sz w:val="22"/>
          <w:szCs w:val="18"/>
        </w:rPr>
        <w:t xml:space="preserve"> -</w:t>
      </w:r>
      <w:r w:rsidR="00491A49" w:rsidRPr="00491A49">
        <w:rPr>
          <w:rFonts w:ascii="Arial" w:hAnsi="Arial" w:cs="Arial"/>
          <w:sz w:val="22"/>
          <w:szCs w:val="18"/>
        </w:rPr>
        <w:t xml:space="preserve"> </w:t>
      </w:r>
      <w:r w:rsidR="008F245C" w:rsidRPr="00491A49">
        <w:rPr>
          <w:rFonts w:ascii="Arial" w:hAnsi="Arial" w:cs="Arial"/>
          <w:sz w:val="22"/>
          <w:szCs w:val="18"/>
        </w:rPr>
        <w:t xml:space="preserve">Délais de réponse des </w:t>
      </w:r>
      <w:r w:rsidR="008B093C">
        <w:rPr>
          <w:rFonts w:ascii="Arial" w:hAnsi="Arial" w:cs="Arial"/>
          <w:sz w:val="22"/>
          <w:szCs w:val="18"/>
        </w:rPr>
        <w:t>T</w:t>
      </w:r>
      <w:r w:rsidR="008F245C" w:rsidRPr="00491A49">
        <w:rPr>
          <w:rFonts w:ascii="Arial" w:hAnsi="Arial" w:cs="Arial"/>
          <w:sz w:val="22"/>
          <w:szCs w:val="18"/>
        </w:rPr>
        <w:t>itulaires</w:t>
      </w:r>
    </w:p>
    <w:p w14:paraId="3582741D" w14:textId="30BA8DB7" w:rsidR="008F245C" w:rsidRPr="00491A49" w:rsidRDefault="008F245C" w:rsidP="00491A49">
      <w:pPr>
        <w:rPr>
          <w:rFonts w:ascii="Arial" w:hAnsi="Arial" w:cs="Arial"/>
          <w:sz w:val="20"/>
          <w:szCs w:val="16"/>
        </w:rPr>
      </w:pPr>
      <w:r w:rsidRPr="00491A49">
        <w:rPr>
          <w:rFonts w:ascii="Arial" w:hAnsi="Arial" w:cs="Arial"/>
          <w:sz w:val="22"/>
          <w:szCs w:val="22"/>
        </w:rPr>
        <w:t xml:space="preserve">Chaque </w:t>
      </w:r>
      <w:r w:rsidR="008B093C">
        <w:rPr>
          <w:rFonts w:ascii="Arial" w:hAnsi="Arial" w:cs="Arial"/>
          <w:sz w:val="22"/>
          <w:szCs w:val="22"/>
        </w:rPr>
        <w:t>T</w:t>
      </w:r>
      <w:r w:rsidRPr="00491A49">
        <w:rPr>
          <w:rFonts w:ascii="Arial" w:hAnsi="Arial" w:cs="Arial"/>
          <w:sz w:val="22"/>
          <w:szCs w:val="22"/>
        </w:rPr>
        <w:t xml:space="preserve">itulaire sollicité dispose </w:t>
      </w:r>
      <w:proofErr w:type="gramStart"/>
      <w:r w:rsidR="00E82F1B" w:rsidRPr="00491A49">
        <w:rPr>
          <w:rFonts w:ascii="Arial" w:hAnsi="Arial" w:cs="Arial"/>
          <w:sz w:val="22"/>
          <w:szCs w:val="22"/>
        </w:rPr>
        <w:t xml:space="preserve">d’un délai </w:t>
      </w:r>
      <w:r w:rsidR="00E82F1B" w:rsidRPr="006D6F4E">
        <w:rPr>
          <w:rFonts w:ascii="Arial" w:hAnsi="Arial" w:cs="Arial"/>
          <w:sz w:val="22"/>
          <w:szCs w:val="22"/>
        </w:rPr>
        <w:t xml:space="preserve">de </w:t>
      </w:r>
      <w:r w:rsidR="00E82F1B" w:rsidRPr="006D6F4E">
        <w:rPr>
          <w:rStyle w:val="lev"/>
          <w:rFonts w:ascii="Arial" w:hAnsi="Arial" w:cs="Arial"/>
          <w:sz w:val="22"/>
          <w:szCs w:val="22"/>
        </w:rPr>
        <w:t>5 jour</w:t>
      </w:r>
      <w:r w:rsidR="00E82F1B">
        <w:rPr>
          <w:rStyle w:val="lev"/>
          <w:rFonts w:ascii="Arial" w:hAnsi="Arial" w:cs="Arial"/>
          <w:sz w:val="22"/>
          <w:szCs w:val="22"/>
        </w:rPr>
        <w:t>s calendaires</w:t>
      </w:r>
      <w:proofErr w:type="gramEnd"/>
      <w:r w:rsidRPr="00491A49">
        <w:rPr>
          <w:rFonts w:ascii="Arial" w:hAnsi="Arial" w:cs="Arial"/>
          <w:sz w:val="22"/>
          <w:szCs w:val="22"/>
        </w:rPr>
        <w:t xml:space="preserve"> à compter de la réception de la demande pour confirmer par écrit :</w:t>
      </w:r>
    </w:p>
    <w:p w14:paraId="68AD4237" w14:textId="2FA294DB" w:rsidR="008F245C" w:rsidRPr="00491A49" w:rsidRDefault="00A86D75" w:rsidP="00491A49">
      <w:pPr>
        <w:pStyle w:val="NormalWeb"/>
        <w:numPr>
          <w:ilvl w:val="0"/>
          <w:numId w:val="19"/>
        </w:numPr>
        <w:jc w:val="both"/>
        <w:rPr>
          <w:rFonts w:ascii="Arial" w:hAnsi="Arial" w:cs="Arial"/>
          <w:sz w:val="22"/>
          <w:szCs w:val="22"/>
        </w:rPr>
      </w:pPr>
      <w:r w:rsidRPr="00491A49">
        <w:rPr>
          <w:rFonts w:ascii="Arial" w:hAnsi="Arial" w:cs="Arial"/>
          <w:sz w:val="22"/>
          <w:szCs w:val="22"/>
        </w:rPr>
        <w:t>S</w:t>
      </w:r>
      <w:r w:rsidR="008F245C" w:rsidRPr="00491A49">
        <w:rPr>
          <w:rFonts w:ascii="Arial" w:hAnsi="Arial" w:cs="Arial"/>
          <w:sz w:val="22"/>
          <w:szCs w:val="22"/>
        </w:rPr>
        <w:t>on engagement à respecter l</w:t>
      </w:r>
      <w:r w:rsidR="008243E1">
        <w:rPr>
          <w:rFonts w:ascii="Arial" w:hAnsi="Arial" w:cs="Arial"/>
          <w:sz w:val="22"/>
          <w:szCs w:val="22"/>
        </w:rPr>
        <w:t>es quantités et le</w:t>
      </w:r>
      <w:r w:rsidR="008F245C" w:rsidRPr="00491A49">
        <w:rPr>
          <w:rFonts w:ascii="Arial" w:hAnsi="Arial" w:cs="Arial"/>
          <w:sz w:val="22"/>
          <w:szCs w:val="22"/>
        </w:rPr>
        <w:t xml:space="preserve"> délai de livraison demandé</w:t>
      </w:r>
      <w:r w:rsidR="008243E1">
        <w:rPr>
          <w:rFonts w:ascii="Arial" w:hAnsi="Arial" w:cs="Arial"/>
          <w:sz w:val="22"/>
          <w:szCs w:val="22"/>
        </w:rPr>
        <w:t>s</w:t>
      </w:r>
      <w:r w:rsidR="008F245C" w:rsidRPr="00491A49">
        <w:rPr>
          <w:rFonts w:ascii="Arial" w:hAnsi="Arial" w:cs="Arial"/>
          <w:sz w:val="22"/>
          <w:szCs w:val="22"/>
        </w:rPr>
        <w:t xml:space="preserve"> ;</w:t>
      </w:r>
    </w:p>
    <w:p w14:paraId="59D23556" w14:textId="0B35515B" w:rsidR="008F245C" w:rsidRPr="008243E1" w:rsidRDefault="00A86D75" w:rsidP="008243E1">
      <w:pPr>
        <w:pStyle w:val="NormalWeb"/>
        <w:numPr>
          <w:ilvl w:val="0"/>
          <w:numId w:val="19"/>
        </w:numPr>
        <w:jc w:val="both"/>
        <w:rPr>
          <w:rFonts w:ascii="Arial" w:hAnsi="Arial" w:cs="Arial"/>
          <w:sz w:val="22"/>
          <w:szCs w:val="22"/>
        </w:rPr>
      </w:pPr>
      <w:r w:rsidRPr="00491A49">
        <w:rPr>
          <w:rFonts w:ascii="Arial" w:hAnsi="Arial" w:cs="Arial"/>
          <w:sz w:val="22"/>
          <w:szCs w:val="22"/>
        </w:rPr>
        <w:t>Ou</w:t>
      </w:r>
      <w:r w:rsidR="008243E1">
        <w:rPr>
          <w:rFonts w:ascii="Arial" w:hAnsi="Arial" w:cs="Arial"/>
          <w:sz w:val="22"/>
          <w:szCs w:val="22"/>
        </w:rPr>
        <w:t xml:space="preserve"> </w:t>
      </w:r>
      <w:r w:rsidR="008F245C" w:rsidRPr="008243E1">
        <w:rPr>
          <w:rFonts w:ascii="Arial" w:hAnsi="Arial" w:cs="Arial"/>
          <w:sz w:val="22"/>
          <w:szCs w:val="22"/>
        </w:rPr>
        <w:t xml:space="preserve">son impossibilité </w:t>
      </w:r>
      <w:r w:rsidR="008243E1">
        <w:rPr>
          <w:rFonts w:ascii="Arial" w:hAnsi="Arial" w:cs="Arial"/>
          <w:sz w:val="22"/>
          <w:szCs w:val="22"/>
        </w:rPr>
        <w:t xml:space="preserve">à </w:t>
      </w:r>
      <w:r w:rsidR="008F245C" w:rsidRPr="008243E1">
        <w:rPr>
          <w:rFonts w:ascii="Arial" w:hAnsi="Arial" w:cs="Arial"/>
          <w:sz w:val="22"/>
          <w:szCs w:val="22"/>
        </w:rPr>
        <w:t>respecter l</w:t>
      </w:r>
      <w:r w:rsidR="008243E1" w:rsidRPr="008243E1">
        <w:rPr>
          <w:rFonts w:ascii="Arial" w:hAnsi="Arial" w:cs="Arial"/>
          <w:sz w:val="22"/>
          <w:szCs w:val="22"/>
        </w:rPr>
        <w:t>es quantités et le</w:t>
      </w:r>
      <w:r w:rsidR="008F245C" w:rsidRPr="008243E1">
        <w:rPr>
          <w:rFonts w:ascii="Arial" w:hAnsi="Arial" w:cs="Arial"/>
          <w:sz w:val="22"/>
          <w:szCs w:val="22"/>
        </w:rPr>
        <w:t xml:space="preserve"> délai de livraison</w:t>
      </w:r>
      <w:r w:rsidR="008243E1" w:rsidRPr="008243E1">
        <w:rPr>
          <w:rFonts w:ascii="Arial" w:hAnsi="Arial" w:cs="Arial"/>
          <w:sz w:val="22"/>
          <w:szCs w:val="22"/>
        </w:rPr>
        <w:t xml:space="preserve"> demandé</w:t>
      </w:r>
      <w:r w:rsidR="008243E1">
        <w:rPr>
          <w:rFonts w:ascii="Arial" w:hAnsi="Arial" w:cs="Arial"/>
          <w:sz w:val="22"/>
          <w:szCs w:val="22"/>
        </w:rPr>
        <w:t>s</w:t>
      </w:r>
      <w:r w:rsidR="008F245C" w:rsidRPr="008243E1">
        <w:rPr>
          <w:rFonts w:ascii="Arial" w:hAnsi="Arial" w:cs="Arial"/>
          <w:sz w:val="22"/>
          <w:szCs w:val="22"/>
        </w:rPr>
        <w:t>.</w:t>
      </w:r>
    </w:p>
    <w:p w14:paraId="06FAA4EF" w14:textId="230C3A53" w:rsidR="008F245C" w:rsidRPr="00491A49" w:rsidRDefault="008F245C" w:rsidP="00491A49">
      <w:pPr>
        <w:pStyle w:val="NormalWeb"/>
        <w:rPr>
          <w:rFonts w:ascii="Arial" w:hAnsi="Arial" w:cs="Arial"/>
          <w:sz w:val="22"/>
          <w:szCs w:val="22"/>
        </w:rPr>
      </w:pPr>
      <w:r w:rsidRPr="00491A49">
        <w:rPr>
          <w:rFonts w:ascii="Arial" w:hAnsi="Arial" w:cs="Arial"/>
          <w:sz w:val="22"/>
          <w:szCs w:val="22"/>
        </w:rPr>
        <w:t xml:space="preserve">À défaut de réponse dans ce délai, le </w:t>
      </w:r>
      <w:r w:rsidR="008B093C">
        <w:rPr>
          <w:rFonts w:ascii="Arial" w:hAnsi="Arial" w:cs="Arial"/>
          <w:sz w:val="22"/>
          <w:szCs w:val="22"/>
        </w:rPr>
        <w:t>T</w:t>
      </w:r>
      <w:r w:rsidRPr="00491A49">
        <w:rPr>
          <w:rFonts w:ascii="Arial" w:hAnsi="Arial" w:cs="Arial"/>
          <w:sz w:val="22"/>
          <w:szCs w:val="22"/>
        </w:rPr>
        <w:t xml:space="preserve">itulaire est réputé avoir renoncé </w:t>
      </w:r>
      <w:r w:rsidR="008243E1">
        <w:rPr>
          <w:rFonts w:ascii="Arial" w:hAnsi="Arial" w:cs="Arial"/>
          <w:sz w:val="22"/>
          <w:szCs w:val="22"/>
        </w:rPr>
        <w:t>à recevoir un</w:t>
      </w:r>
      <w:r w:rsidRPr="00491A49">
        <w:rPr>
          <w:rFonts w:ascii="Arial" w:hAnsi="Arial" w:cs="Arial"/>
          <w:sz w:val="22"/>
          <w:szCs w:val="22"/>
        </w:rPr>
        <w:t xml:space="preserve"> bon de commande pour le besoin</w:t>
      </w:r>
      <w:r w:rsidR="008243E1">
        <w:rPr>
          <w:rFonts w:ascii="Arial" w:hAnsi="Arial" w:cs="Arial"/>
          <w:sz w:val="22"/>
          <w:szCs w:val="22"/>
        </w:rPr>
        <w:t xml:space="preserve"> préalablement exprimé</w:t>
      </w:r>
      <w:r w:rsidRPr="00491A49">
        <w:rPr>
          <w:rFonts w:ascii="Arial" w:hAnsi="Arial" w:cs="Arial"/>
          <w:sz w:val="22"/>
          <w:szCs w:val="22"/>
        </w:rPr>
        <w:t>.</w:t>
      </w:r>
    </w:p>
    <w:p w14:paraId="117E58E5" w14:textId="6B709D07" w:rsidR="00491A49" w:rsidRDefault="00CF3FE7" w:rsidP="00491A49">
      <w:pPr>
        <w:pStyle w:val="Titre2"/>
        <w:rPr>
          <w:rFonts w:ascii="Arial" w:hAnsi="Arial" w:cs="Arial"/>
          <w:sz w:val="22"/>
          <w:szCs w:val="18"/>
        </w:rPr>
      </w:pPr>
      <w:r>
        <w:rPr>
          <w:rFonts w:ascii="Arial" w:hAnsi="Arial" w:cs="Arial"/>
          <w:sz w:val="22"/>
          <w:szCs w:val="18"/>
        </w:rPr>
        <w:t>6</w:t>
      </w:r>
      <w:r w:rsidR="00491A49">
        <w:rPr>
          <w:rFonts w:ascii="Arial" w:hAnsi="Arial" w:cs="Arial"/>
          <w:sz w:val="22"/>
          <w:szCs w:val="18"/>
        </w:rPr>
        <w:t>.</w:t>
      </w:r>
      <w:r w:rsidR="008F245C" w:rsidRPr="00491A49">
        <w:rPr>
          <w:rFonts w:ascii="Arial" w:hAnsi="Arial" w:cs="Arial"/>
          <w:sz w:val="22"/>
          <w:szCs w:val="18"/>
        </w:rPr>
        <w:t>4</w:t>
      </w:r>
      <w:r w:rsidR="00A86D75">
        <w:rPr>
          <w:rFonts w:ascii="Arial" w:hAnsi="Arial" w:cs="Arial"/>
          <w:sz w:val="22"/>
          <w:szCs w:val="18"/>
        </w:rPr>
        <w:t xml:space="preserve"> -</w:t>
      </w:r>
      <w:r w:rsidR="00491A49">
        <w:rPr>
          <w:rFonts w:ascii="Arial" w:hAnsi="Arial" w:cs="Arial"/>
          <w:sz w:val="22"/>
          <w:szCs w:val="18"/>
        </w:rPr>
        <w:t xml:space="preserve"> </w:t>
      </w:r>
      <w:r w:rsidR="008F245C" w:rsidRPr="00491A49">
        <w:rPr>
          <w:rFonts w:ascii="Arial" w:hAnsi="Arial" w:cs="Arial"/>
          <w:sz w:val="22"/>
          <w:szCs w:val="18"/>
        </w:rPr>
        <w:t>Conditions d’exécution d</w:t>
      </w:r>
      <w:r w:rsidR="00491A49">
        <w:rPr>
          <w:rFonts w:ascii="Arial" w:hAnsi="Arial" w:cs="Arial"/>
          <w:sz w:val="22"/>
          <w:szCs w:val="18"/>
        </w:rPr>
        <w:t>es</w:t>
      </w:r>
      <w:r w:rsidR="008F245C" w:rsidRPr="00491A49">
        <w:rPr>
          <w:rFonts w:ascii="Arial" w:hAnsi="Arial" w:cs="Arial"/>
          <w:sz w:val="22"/>
          <w:szCs w:val="18"/>
        </w:rPr>
        <w:t xml:space="preserve"> bon</w:t>
      </w:r>
      <w:r w:rsidR="00491A49">
        <w:rPr>
          <w:rFonts w:ascii="Arial" w:hAnsi="Arial" w:cs="Arial"/>
          <w:sz w:val="22"/>
          <w:szCs w:val="18"/>
        </w:rPr>
        <w:t>s</w:t>
      </w:r>
      <w:r w:rsidR="008F245C" w:rsidRPr="00491A49">
        <w:rPr>
          <w:rFonts w:ascii="Arial" w:hAnsi="Arial" w:cs="Arial"/>
          <w:sz w:val="22"/>
          <w:szCs w:val="18"/>
        </w:rPr>
        <w:t xml:space="preserve"> de commande</w:t>
      </w:r>
    </w:p>
    <w:p w14:paraId="1311FDEC" w14:textId="6BF7838B" w:rsidR="008F245C" w:rsidRPr="00491A49" w:rsidRDefault="008F245C" w:rsidP="00491A49">
      <w:pPr>
        <w:pStyle w:val="Titre2"/>
        <w:rPr>
          <w:rFonts w:ascii="Arial" w:hAnsi="Arial" w:cs="Arial"/>
          <w:b w:val="0"/>
          <w:bCs/>
          <w:sz w:val="22"/>
          <w:szCs w:val="18"/>
          <w:u w:val="none"/>
        </w:rPr>
      </w:pPr>
      <w:r w:rsidRPr="00491A49">
        <w:rPr>
          <w:rFonts w:ascii="Arial" w:hAnsi="Arial" w:cs="Arial"/>
          <w:b w:val="0"/>
          <w:bCs/>
          <w:sz w:val="22"/>
          <w:szCs w:val="22"/>
          <w:u w:val="none"/>
        </w:rPr>
        <w:t>Les bons de commande sont émis</w:t>
      </w:r>
      <w:r w:rsidR="00491A49" w:rsidRPr="00491A49">
        <w:rPr>
          <w:rFonts w:ascii="Arial" w:hAnsi="Arial" w:cs="Arial"/>
          <w:b w:val="0"/>
          <w:bCs/>
          <w:sz w:val="22"/>
          <w:szCs w:val="22"/>
          <w:u w:val="none"/>
        </w:rPr>
        <w:t xml:space="preserve"> : </w:t>
      </w:r>
    </w:p>
    <w:p w14:paraId="4AB04D87" w14:textId="4A083FCB" w:rsidR="00491A49" w:rsidRDefault="00491A49" w:rsidP="00491A49">
      <w:pPr>
        <w:pStyle w:val="Paragraphedeliste"/>
        <w:numPr>
          <w:ilvl w:val="0"/>
          <w:numId w:val="15"/>
        </w:numPr>
        <w:rPr>
          <w:rFonts w:cs="Arial"/>
          <w:sz w:val="22"/>
          <w:szCs w:val="22"/>
        </w:rPr>
      </w:pPr>
      <w:r w:rsidRPr="00491A49">
        <w:rPr>
          <w:rFonts w:cs="Arial"/>
          <w:sz w:val="22"/>
          <w:szCs w:val="22"/>
        </w:rPr>
        <w:t>Sur</w:t>
      </w:r>
      <w:r w:rsidR="008F245C" w:rsidRPr="00491A49">
        <w:rPr>
          <w:rFonts w:cs="Arial"/>
          <w:sz w:val="22"/>
          <w:szCs w:val="22"/>
        </w:rPr>
        <w:t xml:space="preserve"> la base des </w:t>
      </w:r>
      <w:r w:rsidR="008F245C" w:rsidRPr="00A86D75">
        <w:rPr>
          <w:rStyle w:val="lev"/>
          <w:rFonts w:cs="Arial"/>
          <w:b w:val="0"/>
          <w:bCs w:val="0"/>
          <w:sz w:val="22"/>
          <w:szCs w:val="22"/>
        </w:rPr>
        <w:t>prix unitaires</w:t>
      </w:r>
      <w:r w:rsidR="008F245C" w:rsidRPr="00491A49">
        <w:rPr>
          <w:rFonts w:cs="Arial"/>
          <w:sz w:val="22"/>
          <w:szCs w:val="22"/>
        </w:rPr>
        <w:t xml:space="preserve"> </w:t>
      </w:r>
      <w:r w:rsidR="008F245C" w:rsidRPr="008B093C">
        <w:rPr>
          <w:rFonts w:cs="Arial"/>
          <w:sz w:val="22"/>
          <w:szCs w:val="22"/>
        </w:rPr>
        <w:t xml:space="preserve">figurant </w:t>
      </w:r>
      <w:r w:rsidRPr="008B093C">
        <w:rPr>
          <w:rFonts w:cs="Arial"/>
          <w:sz w:val="22"/>
          <w:szCs w:val="22"/>
        </w:rPr>
        <w:t>à l’article</w:t>
      </w:r>
      <w:r w:rsidR="00A86D75" w:rsidRPr="008B093C">
        <w:rPr>
          <w:rFonts w:cs="Arial"/>
          <w:sz w:val="22"/>
          <w:szCs w:val="22"/>
        </w:rPr>
        <w:t>1</w:t>
      </w:r>
      <w:r w:rsidR="008B093C" w:rsidRPr="008B093C">
        <w:rPr>
          <w:rFonts w:cs="Arial"/>
          <w:sz w:val="22"/>
          <w:szCs w:val="22"/>
        </w:rPr>
        <w:t>0 d</w:t>
      </w:r>
      <w:r w:rsidRPr="008B093C">
        <w:rPr>
          <w:rFonts w:cs="Arial"/>
          <w:sz w:val="22"/>
          <w:szCs w:val="22"/>
        </w:rPr>
        <w:t>u</w:t>
      </w:r>
      <w:r w:rsidRPr="00491A49">
        <w:rPr>
          <w:rFonts w:cs="Arial"/>
          <w:sz w:val="22"/>
          <w:szCs w:val="22"/>
        </w:rPr>
        <w:t xml:space="preserve"> présent accord-cadre</w:t>
      </w:r>
      <w:r>
        <w:rPr>
          <w:rFonts w:cs="Arial"/>
          <w:sz w:val="22"/>
          <w:szCs w:val="22"/>
        </w:rPr>
        <w:t> ;</w:t>
      </w:r>
    </w:p>
    <w:p w14:paraId="1852768E" w14:textId="43E3B9D4" w:rsidR="008F245C" w:rsidRPr="00A86D75" w:rsidRDefault="00CF3FE7" w:rsidP="00A86D75">
      <w:pPr>
        <w:pStyle w:val="Paragraphedeliste"/>
        <w:numPr>
          <w:ilvl w:val="0"/>
          <w:numId w:val="15"/>
        </w:numPr>
        <w:rPr>
          <w:rFonts w:cs="Arial"/>
          <w:sz w:val="22"/>
          <w:szCs w:val="22"/>
        </w:rPr>
      </w:pPr>
      <w:r>
        <w:rPr>
          <w:rFonts w:cs="Arial"/>
          <w:sz w:val="22"/>
          <w:szCs w:val="22"/>
        </w:rPr>
        <w:lastRenderedPageBreak/>
        <w:t>D</w:t>
      </w:r>
      <w:r w:rsidR="008F245C" w:rsidRPr="00491A49">
        <w:rPr>
          <w:rFonts w:cs="Arial"/>
          <w:sz w:val="22"/>
          <w:szCs w:val="22"/>
        </w:rPr>
        <w:t>ans le respect d</w:t>
      </w:r>
      <w:r>
        <w:rPr>
          <w:rFonts w:cs="Arial"/>
          <w:sz w:val="22"/>
          <w:szCs w:val="22"/>
        </w:rPr>
        <w:t>u présent accord-cadre et des</w:t>
      </w:r>
      <w:r w:rsidR="008F245C" w:rsidRPr="00491A49">
        <w:rPr>
          <w:rFonts w:cs="Arial"/>
          <w:sz w:val="22"/>
          <w:szCs w:val="22"/>
        </w:rPr>
        <w:t xml:space="preserve"> </w:t>
      </w:r>
      <w:r w:rsidR="008F245C" w:rsidRPr="00CF3FE7">
        <w:rPr>
          <w:rStyle w:val="lev"/>
          <w:rFonts w:cs="Arial"/>
          <w:b w:val="0"/>
          <w:bCs w:val="0"/>
          <w:sz w:val="22"/>
          <w:szCs w:val="22"/>
        </w:rPr>
        <w:t>spécifications techniques</w:t>
      </w:r>
      <w:r w:rsidR="008F245C" w:rsidRPr="00CF3FE7">
        <w:rPr>
          <w:rFonts w:cs="Arial"/>
          <w:sz w:val="22"/>
          <w:szCs w:val="22"/>
        </w:rPr>
        <w:t xml:space="preserve"> définies au </w:t>
      </w:r>
      <w:r w:rsidR="00A86D75">
        <w:rPr>
          <w:rFonts w:cs="Arial"/>
          <w:sz w:val="22"/>
          <w:szCs w:val="22"/>
        </w:rPr>
        <w:t>cahier des charges</w:t>
      </w:r>
      <w:r w:rsidRPr="00CF3FE7">
        <w:rPr>
          <w:rFonts w:cs="Arial"/>
          <w:sz w:val="22"/>
          <w:szCs w:val="22"/>
        </w:rPr>
        <w:t> ;</w:t>
      </w:r>
    </w:p>
    <w:p w14:paraId="7DE338BE" w14:textId="77777777" w:rsidR="00491A49" w:rsidRDefault="00491A49" w:rsidP="00491A49">
      <w:pPr>
        <w:rPr>
          <w:rFonts w:ascii="Arial" w:hAnsi="Arial" w:cs="Arial"/>
          <w:sz w:val="22"/>
          <w:szCs w:val="22"/>
        </w:rPr>
      </w:pPr>
    </w:p>
    <w:p w14:paraId="1104DEA4" w14:textId="77777777" w:rsidR="00491A49" w:rsidRDefault="00491A49" w:rsidP="00491A49">
      <w:pPr>
        <w:rPr>
          <w:rFonts w:ascii="Arial" w:hAnsi="Arial" w:cs="Arial"/>
          <w:sz w:val="22"/>
          <w:szCs w:val="22"/>
        </w:rPr>
      </w:pPr>
      <w:r>
        <w:rPr>
          <w:rFonts w:ascii="Arial" w:hAnsi="Arial" w:cs="Arial"/>
          <w:sz w:val="22"/>
          <w:szCs w:val="22"/>
        </w:rPr>
        <w:t>Le Titulaire ne peut procéder à la livraison de la Fourniture qu’après avoir reçu un bon de commande du CEA, par email, précisant les éléments suivants :</w:t>
      </w:r>
    </w:p>
    <w:p w14:paraId="02DDF8BF" w14:textId="77777777" w:rsidR="00491A49" w:rsidRDefault="00491A49" w:rsidP="00491A49">
      <w:pPr>
        <w:rPr>
          <w:rFonts w:ascii="Arial" w:hAnsi="Arial" w:cs="Arial"/>
          <w:sz w:val="22"/>
          <w:szCs w:val="22"/>
        </w:rPr>
      </w:pPr>
    </w:p>
    <w:p w14:paraId="189C6F96" w14:textId="31B66644" w:rsidR="00491A49" w:rsidRDefault="00491A49" w:rsidP="00491A49">
      <w:pPr>
        <w:pStyle w:val="Paragraphedeliste"/>
        <w:numPr>
          <w:ilvl w:val="0"/>
          <w:numId w:val="15"/>
        </w:numPr>
        <w:rPr>
          <w:rFonts w:cs="Arial"/>
          <w:sz w:val="22"/>
          <w:szCs w:val="22"/>
        </w:rPr>
      </w:pPr>
      <w:r w:rsidRPr="00C62E1F">
        <w:rPr>
          <w:rFonts w:cs="Arial"/>
          <w:sz w:val="22"/>
          <w:szCs w:val="22"/>
        </w:rPr>
        <w:t>La référence de l’accord-cadre à bon</w:t>
      </w:r>
      <w:r w:rsidR="00E82F1B">
        <w:rPr>
          <w:rFonts w:cs="Arial"/>
          <w:sz w:val="22"/>
          <w:szCs w:val="22"/>
        </w:rPr>
        <w:t>s</w:t>
      </w:r>
      <w:r w:rsidRPr="00C62E1F">
        <w:rPr>
          <w:rFonts w:cs="Arial"/>
          <w:sz w:val="22"/>
          <w:szCs w:val="22"/>
        </w:rPr>
        <w:t xml:space="preserve"> de commande ;</w:t>
      </w:r>
    </w:p>
    <w:p w14:paraId="447189D0" w14:textId="77777777" w:rsidR="00491A49" w:rsidRDefault="00491A49" w:rsidP="00491A49">
      <w:pPr>
        <w:pStyle w:val="Paragraphedeliste"/>
        <w:numPr>
          <w:ilvl w:val="0"/>
          <w:numId w:val="15"/>
        </w:numPr>
        <w:rPr>
          <w:rFonts w:cs="Arial"/>
          <w:sz w:val="22"/>
          <w:szCs w:val="22"/>
        </w:rPr>
      </w:pPr>
      <w:r w:rsidRPr="00C62E1F">
        <w:rPr>
          <w:rFonts w:cs="Arial"/>
          <w:sz w:val="22"/>
          <w:szCs w:val="22"/>
        </w:rPr>
        <w:t>Le numéro de la commande (n° 4000xxxx) ;</w:t>
      </w:r>
    </w:p>
    <w:p w14:paraId="52C0C382" w14:textId="77777777" w:rsidR="00491A49" w:rsidRDefault="00491A49" w:rsidP="00491A49">
      <w:pPr>
        <w:pStyle w:val="Paragraphedeliste"/>
        <w:numPr>
          <w:ilvl w:val="0"/>
          <w:numId w:val="15"/>
        </w:numPr>
        <w:rPr>
          <w:rFonts w:cs="Arial"/>
          <w:sz w:val="22"/>
          <w:szCs w:val="22"/>
        </w:rPr>
      </w:pPr>
      <w:r w:rsidRPr="00C62E1F">
        <w:rPr>
          <w:rFonts w:cs="Arial"/>
          <w:sz w:val="22"/>
          <w:szCs w:val="22"/>
        </w:rPr>
        <w:t xml:space="preserve">La référence et la désignation interne de la spécification du CEA (référence : </w:t>
      </w:r>
      <w:proofErr w:type="spellStart"/>
      <w:r w:rsidRPr="00C62E1F">
        <w:rPr>
          <w:rFonts w:cs="Arial"/>
          <w:sz w:val="22"/>
          <w:szCs w:val="22"/>
        </w:rPr>
        <w:t>SIL_xxx_xxx</w:t>
      </w:r>
      <w:proofErr w:type="spellEnd"/>
      <w:r w:rsidRPr="00C62E1F">
        <w:rPr>
          <w:rFonts w:cs="Arial"/>
          <w:sz w:val="22"/>
          <w:szCs w:val="22"/>
        </w:rPr>
        <w:t>)</w:t>
      </w:r>
      <w:r>
        <w:rPr>
          <w:rFonts w:cs="Arial"/>
          <w:sz w:val="22"/>
          <w:szCs w:val="22"/>
        </w:rPr>
        <w:t> ;</w:t>
      </w:r>
    </w:p>
    <w:p w14:paraId="48192EFD" w14:textId="77777777" w:rsidR="00491A49" w:rsidRDefault="00491A49" w:rsidP="00491A49">
      <w:pPr>
        <w:pStyle w:val="Paragraphedeliste"/>
        <w:numPr>
          <w:ilvl w:val="0"/>
          <w:numId w:val="15"/>
        </w:numPr>
        <w:rPr>
          <w:rFonts w:cs="Arial"/>
          <w:sz w:val="22"/>
          <w:szCs w:val="22"/>
        </w:rPr>
      </w:pPr>
      <w:r w:rsidRPr="00C62E1F">
        <w:rPr>
          <w:rFonts w:cs="Arial"/>
          <w:sz w:val="22"/>
          <w:szCs w:val="22"/>
        </w:rPr>
        <w:t>La quantité demandée ;</w:t>
      </w:r>
    </w:p>
    <w:p w14:paraId="092C74CF" w14:textId="77777777" w:rsidR="00491A49" w:rsidRDefault="00491A49" w:rsidP="00491A49">
      <w:pPr>
        <w:pStyle w:val="Paragraphedeliste"/>
        <w:numPr>
          <w:ilvl w:val="0"/>
          <w:numId w:val="15"/>
        </w:numPr>
        <w:rPr>
          <w:rFonts w:cs="Arial"/>
          <w:sz w:val="22"/>
          <w:szCs w:val="22"/>
        </w:rPr>
      </w:pPr>
      <w:r w:rsidRPr="00C62E1F">
        <w:rPr>
          <w:rFonts w:cs="Arial"/>
          <w:sz w:val="22"/>
          <w:szCs w:val="22"/>
        </w:rPr>
        <w:t>Le prix unitaire ;</w:t>
      </w:r>
    </w:p>
    <w:p w14:paraId="0989D4F6" w14:textId="77777777" w:rsidR="00491A49" w:rsidRDefault="00491A49" w:rsidP="00491A49">
      <w:pPr>
        <w:pStyle w:val="Paragraphedeliste"/>
        <w:numPr>
          <w:ilvl w:val="0"/>
          <w:numId w:val="15"/>
        </w:numPr>
        <w:rPr>
          <w:rFonts w:cs="Arial"/>
          <w:sz w:val="22"/>
          <w:szCs w:val="22"/>
        </w:rPr>
      </w:pPr>
      <w:r w:rsidRPr="00C62E1F">
        <w:rPr>
          <w:rFonts w:cs="Arial"/>
          <w:sz w:val="22"/>
          <w:szCs w:val="22"/>
        </w:rPr>
        <w:t xml:space="preserve">La date de livraison demandée (RD = </w:t>
      </w:r>
      <w:proofErr w:type="spellStart"/>
      <w:r w:rsidRPr="00C62E1F">
        <w:rPr>
          <w:rFonts w:cs="Arial"/>
          <w:sz w:val="22"/>
          <w:szCs w:val="22"/>
        </w:rPr>
        <w:t>Requested</w:t>
      </w:r>
      <w:proofErr w:type="spellEnd"/>
      <w:r w:rsidRPr="00C62E1F">
        <w:rPr>
          <w:rFonts w:cs="Arial"/>
          <w:sz w:val="22"/>
          <w:szCs w:val="22"/>
        </w:rPr>
        <w:t xml:space="preserve"> Date) ;</w:t>
      </w:r>
    </w:p>
    <w:p w14:paraId="07BB97D8" w14:textId="77777777" w:rsidR="00491A49" w:rsidRPr="00C62E1F" w:rsidRDefault="00491A49" w:rsidP="00491A49">
      <w:pPr>
        <w:pStyle w:val="Paragraphedeliste"/>
        <w:numPr>
          <w:ilvl w:val="0"/>
          <w:numId w:val="15"/>
        </w:numPr>
        <w:rPr>
          <w:rFonts w:cs="Arial"/>
          <w:sz w:val="22"/>
          <w:szCs w:val="22"/>
        </w:rPr>
      </w:pPr>
      <w:r w:rsidRPr="00C62E1F">
        <w:rPr>
          <w:rFonts w:cs="Arial"/>
          <w:sz w:val="22"/>
          <w:szCs w:val="22"/>
        </w:rPr>
        <w:t>Le lieu de livraison.</w:t>
      </w:r>
    </w:p>
    <w:p w14:paraId="2E9AE893" w14:textId="7BD1CA69" w:rsidR="008F245C" w:rsidRDefault="008F245C" w:rsidP="008F245C"/>
    <w:p w14:paraId="3FB70AD2" w14:textId="256BE8A3" w:rsidR="00CF3FE7" w:rsidRDefault="00CF3FE7" w:rsidP="00CF3FE7">
      <w:pPr>
        <w:pStyle w:val="Titre2"/>
        <w:rPr>
          <w:rFonts w:ascii="Arial" w:hAnsi="Arial" w:cs="Arial"/>
          <w:sz w:val="22"/>
          <w:szCs w:val="18"/>
        </w:rPr>
      </w:pPr>
      <w:r>
        <w:rPr>
          <w:rFonts w:ascii="Arial" w:hAnsi="Arial" w:cs="Arial"/>
          <w:sz w:val="22"/>
          <w:szCs w:val="18"/>
        </w:rPr>
        <w:t>6</w:t>
      </w:r>
      <w:r w:rsidRPr="00CF3FE7">
        <w:rPr>
          <w:rFonts w:ascii="Arial" w:hAnsi="Arial" w:cs="Arial"/>
          <w:sz w:val="22"/>
          <w:szCs w:val="18"/>
        </w:rPr>
        <w:t>.</w:t>
      </w:r>
      <w:r w:rsidR="008F245C" w:rsidRPr="00CF3FE7">
        <w:rPr>
          <w:rFonts w:ascii="Arial" w:hAnsi="Arial" w:cs="Arial"/>
          <w:sz w:val="22"/>
          <w:szCs w:val="18"/>
        </w:rPr>
        <w:t>5</w:t>
      </w:r>
      <w:r>
        <w:rPr>
          <w:rFonts w:ascii="Arial" w:hAnsi="Arial" w:cs="Arial"/>
          <w:sz w:val="22"/>
          <w:szCs w:val="18"/>
        </w:rPr>
        <w:t xml:space="preserve"> </w:t>
      </w:r>
      <w:r w:rsidR="00A86D75">
        <w:rPr>
          <w:rFonts w:ascii="Arial" w:hAnsi="Arial" w:cs="Arial"/>
          <w:sz w:val="22"/>
          <w:szCs w:val="18"/>
        </w:rPr>
        <w:t xml:space="preserve">- </w:t>
      </w:r>
      <w:r w:rsidR="008F245C" w:rsidRPr="00CF3FE7">
        <w:rPr>
          <w:rFonts w:ascii="Arial" w:hAnsi="Arial" w:cs="Arial"/>
          <w:sz w:val="22"/>
          <w:szCs w:val="18"/>
        </w:rPr>
        <w:t>Manquements et mesures correctives</w:t>
      </w:r>
    </w:p>
    <w:p w14:paraId="2D8969CE" w14:textId="5BAC8F66" w:rsidR="008F245C" w:rsidRPr="00CF3FE7" w:rsidRDefault="009700B0" w:rsidP="00CF3FE7">
      <w:pPr>
        <w:rPr>
          <w:rFonts w:ascii="Arial" w:hAnsi="Arial" w:cs="Arial"/>
          <w:sz w:val="18"/>
          <w:szCs w:val="14"/>
        </w:rPr>
      </w:pPr>
      <w:r>
        <w:rPr>
          <w:rFonts w:ascii="Arial" w:hAnsi="Arial" w:cs="Arial"/>
          <w:sz w:val="22"/>
          <w:szCs w:val="22"/>
        </w:rPr>
        <w:t xml:space="preserve">Suite à 3 refus consécutifs, en cas </w:t>
      </w:r>
      <w:r w:rsidR="008F245C" w:rsidRPr="00CF3FE7">
        <w:rPr>
          <w:rFonts w:ascii="Arial" w:hAnsi="Arial" w:cs="Arial"/>
          <w:sz w:val="22"/>
          <w:szCs w:val="22"/>
        </w:rPr>
        <w:t xml:space="preserve">d’incapacité récurrente à respecter les délais de livraison ou de manquements aux obligations contractuelles, le </w:t>
      </w:r>
      <w:r w:rsidR="008B093C">
        <w:rPr>
          <w:rFonts w:ascii="Arial" w:hAnsi="Arial" w:cs="Arial"/>
          <w:sz w:val="22"/>
          <w:szCs w:val="22"/>
        </w:rPr>
        <w:t xml:space="preserve">CEA </w:t>
      </w:r>
      <w:r w:rsidR="008F245C" w:rsidRPr="00CF3FE7">
        <w:rPr>
          <w:rFonts w:ascii="Arial" w:hAnsi="Arial" w:cs="Arial"/>
          <w:sz w:val="22"/>
          <w:szCs w:val="22"/>
        </w:rPr>
        <w:t>se réserve la possibilité :</w:t>
      </w:r>
    </w:p>
    <w:p w14:paraId="0BACD2E4" w14:textId="59F6F5BC" w:rsidR="008F245C" w:rsidRPr="00CF3FE7" w:rsidRDefault="00CF3FE7" w:rsidP="008F245C">
      <w:pPr>
        <w:pStyle w:val="NormalWeb"/>
        <w:numPr>
          <w:ilvl w:val="0"/>
          <w:numId w:val="21"/>
        </w:numPr>
        <w:rPr>
          <w:rFonts w:ascii="Arial" w:hAnsi="Arial" w:cs="Arial"/>
          <w:sz w:val="22"/>
          <w:szCs w:val="22"/>
        </w:rPr>
      </w:pPr>
      <w:r>
        <w:rPr>
          <w:rFonts w:ascii="Arial" w:hAnsi="Arial" w:cs="Arial"/>
          <w:sz w:val="22"/>
          <w:szCs w:val="22"/>
        </w:rPr>
        <w:t>D</w:t>
      </w:r>
      <w:r w:rsidR="008F245C" w:rsidRPr="00CF3FE7">
        <w:rPr>
          <w:rFonts w:ascii="Arial" w:hAnsi="Arial" w:cs="Arial"/>
          <w:sz w:val="22"/>
          <w:szCs w:val="22"/>
        </w:rPr>
        <w:t xml:space="preserve">e ne plus solliciter temporairement le </w:t>
      </w:r>
      <w:r w:rsidR="008B093C">
        <w:rPr>
          <w:rFonts w:ascii="Arial" w:hAnsi="Arial" w:cs="Arial"/>
          <w:sz w:val="22"/>
          <w:szCs w:val="22"/>
        </w:rPr>
        <w:t>T</w:t>
      </w:r>
      <w:r w:rsidR="008F245C" w:rsidRPr="00CF3FE7">
        <w:rPr>
          <w:rFonts w:ascii="Arial" w:hAnsi="Arial" w:cs="Arial"/>
          <w:sz w:val="22"/>
          <w:szCs w:val="22"/>
        </w:rPr>
        <w:t>itulaire concerné dans le cadre du mécanisme de cascade</w:t>
      </w:r>
      <w:r>
        <w:rPr>
          <w:rFonts w:ascii="Arial" w:hAnsi="Arial" w:cs="Arial"/>
          <w:sz w:val="22"/>
          <w:szCs w:val="22"/>
        </w:rPr>
        <w:t xml:space="preserve"> ; </w:t>
      </w:r>
    </w:p>
    <w:p w14:paraId="15A812E3" w14:textId="6D280905" w:rsidR="0098798D" w:rsidRPr="00E82F1B" w:rsidRDefault="00CF3FE7" w:rsidP="00E82F1B">
      <w:pPr>
        <w:pStyle w:val="NormalWeb"/>
        <w:numPr>
          <w:ilvl w:val="0"/>
          <w:numId w:val="21"/>
        </w:numPr>
        <w:rPr>
          <w:rFonts w:ascii="Arial" w:hAnsi="Arial" w:cs="Arial"/>
          <w:sz w:val="22"/>
          <w:szCs w:val="22"/>
        </w:rPr>
      </w:pPr>
      <w:r w:rsidRPr="00CF3FE7">
        <w:rPr>
          <w:rFonts w:ascii="Arial" w:hAnsi="Arial" w:cs="Arial"/>
          <w:sz w:val="22"/>
          <w:szCs w:val="22"/>
        </w:rPr>
        <w:t>Et</w:t>
      </w:r>
      <w:r w:rsidR="008F245C" w:rsidRPr="00CF3FE7">
        <w:rPr>
          <w:rFonts w:ascii="Arial" w:hAnsi="Arial" w:cs="Arial"/>
          <w:sz w:val="22"/>
          <w:szCs w:val="22"/>
        </w:rPr>
        <w:t xml:space="preserve">, le cas échéant, d’engager </w:t>
      </w:r>
      <w:r w:rsidR="00602C7D">
        <w:rPr>
          <w:rFonts w:ascii="Arial" w:hAnsi="Arial" w:cs="Arial"/>
          <w:sz w:val="22"/>
          <w:szCs w:val="22"/>
        </w:rPr>
        <w:t>d</w:t>
      </w:r>
      <w:r w:rsidR="008F245C" w:rsidRPr="00CF3FE7">
        <w:rPr>
          <w:rFonts w:ascii="Arial" w:hAnsi="Arial" w:cs="Arial"/>
          <w:sz w:val="22"/>
          <w:szCs w:val="22"/>
        </w:rPr>
        <w:t>es procédures pouvant aller jusqu’à la résiliation de l’accord-cadre, dans les conditions prévues par la réglementation en vigueur.</w:t>
      </w:r>
    </w:p>
    <w:p w14:paraId="6EBEAA48" w14:textId="0601A674" w:rsidR="00BB28A1" w:rsidRPr="00C62E1F" w:rsidRDefault="00C62E1F" w:rsidP="00C62E1F">
      <w:pPr>
        <w:pStyle w:val="StyleTitre1Arial11ptSoulignementpais"/>
        <w:numPr>
          <w:ilvl w:val="0"/>
          <w:numId w:val="6"/>
        </w:numPr>
        <w:spacing w:after="120"/>
      </w:pPr>
      <w:r>
        <w:t xml:space="preserve"> </w:t>
      </w:r>
      <w:r w:rsidR="00F16200" w:rsidRPr="0033427E">
        <w:t xml:space="preserve">EMBALLAGE </w:t>
      </w:r>
      <w:r w:rsidR="00E64F26" w:rsidRPr="0033427E">
        <w:t>–</w:t>
      </w:r>
      <w:r w:rsidR="00F16200" w:rsidRPr="0033427E">
        <w:t xml:space="preserve"> </w:t>
      </w:r>
      <w:r w:rsidR="00E64F26" w:rsidRPr="0033427E">
        <w:t xml:space="preserve">TRANSPORT - </w:t>
      </w:r>
      <w:r w:rsidR="00F16200" w:rsidRPr="0033427E">
        <w:t>LIVRAISON</w:t>
      </w:r>
    </w:p>
    <w:p w14:paraId="53AEB9F0" w14:textId="77777777" w:rsidR="00E82F1B" w:rsidRPr="00FF47D6" w:rsidRDefault="00E82F1B" w:rsidP="00E82F1B">
      <w:pPr>
        <w:tabs>
          <w:tab w:val="left" w:pos="1134"/>
          <w:tab w:val="left" w:pos="6946"/>
        </w:tabs>
        <w:jc w:val="both"/>
        <w:rPr>
          <w:rFonts w:ascii="Arial" w:hAnsi="Arial" w:cs="Arial"/>
          <w:sz w:val="22"/>
          <w:szCs w:val="22"/>
        </w:rPr>
      </w:pPr>
      <w:r w:rsidRPr="00940C30">
        <w:rPr>
          <w:rFonts w:ascii="Arial" w:hAnsi="Arial" w:cs="Arial"/>
          <w:sz w:val="22"/>
          <w:szCs w:val="22"/>
        </w:rPr>
        <w:t>La Fourniture</w:t>
      </w:r>
      <w:r w:rsidRPr="00FF47D6">
        <w:rPr>
          <w:rFonts w:ascii="Arial" w:hAnsi="Arial" w:cs="Arial"/>
          <w:sz w:val="22"/>
          <w:szCs w:val="22"/>
        </w:rPr>
        <w:t xml:space="preserve"> est emballé</w:t>
      </w:r>
      <w:r>
        <w:rPr>
          <w:rFonts w:ascii="Arial" w:hAnsi="Arial" w:cs="Arial"/>
          <w:sz w:val="22"/>
          <w:szCs w:val="22"/>
        </w:rPr>
        <w:t>e</w:t>
      </w:r>
      <w:r w:rsidRPr="00FF47D6">
        <w:rPr>
          <w:rFonts w:ascii="Arial" w:hAnsi="Arial" w:cs="Arial"/>
          <w:sz w:val="22"/>
          <w:szCs w:val="22"/>
        </w:rPr>
        <w:t xml:space="preserve"> sous la responsabilité du Titulaire.</w:t>
      </w:r>
    </w:p>
    <w:p w14:paraId="71201084" w14:textId="77777777" w:rsidR="00E82F1B" w:rsidRPr="00FF47D6" w:rsidRDefault="00E82F1B" w:rsidP="00E82F1B">
      <w:pPr>
        <w:tabs>
          <w:tab w:val="left" w:pos="1134"/>
          <w:tab w:val="left" w:pos="6946"/>
        </w:tabs>
        <w:jc w:val="both"/>
        <w:rPr>
          <w:rFonts w:ascii="Arial" w:hAnsi="Arial" w:cs="Arial"/>
          <w:sz w:val="22"/>
          <w:szCs w:val="22"/>
        </w:rPr>
      </w:pPr>
    </w:p>
    <w:p w14:paraId="76267A1B" w14:textId="77777777" w:rsidR="00E82F1B" w:rsidRPr="00AE5980" w:rsidRDefault="00E82F1B" w:rsidP="00E82F1B">
      <w:pPr>
        <w:numPr>
          <w:ilvl w:val="0"/>
          <w:numId w:val="1"/>
        </w:numPr>
        <w:tabs>
          <w:tab w:val="left" w:pos="1134"/>
          <w:tab w:val="left" w:pos="6946"/>
        </w:tabs>
        <w:jc w:val="both"/>
        <w:rPr>
          <w:rFonts w:ascii="Arial" w:hAnsi="Arial" w:cs="Arial"/>
          <w:sz w:val="22"/>
          <w:szCs w:val="22"/>
          <w:u w:val="single"/>
        </w:rPr>
      </w:pPr>
      <w:r w:rsidRPr="00AE5980">
        <w:rPr>
          <w:rFonts w:ascii="Arial" w:hAnsi="Arial" w:cs="Arial"/>
          <w:b/>
          <w:i/>
          <w:sz w:val="22"/>
          <w:szCs w:val="22"/>
          <w:u w:val="single"/>
        </w:rPr>
        <w:t>Si le CEA prend en charge le transport</w:t>
      </w:r>
      <w:r w:rsidRPr="00AE5980">
        <w:rPr>
          <w:rFonts w:ascii="Arial" w:hAnsi="Arial" w:cs="Arial"/>
          <w:i/>
          <w:sz w:val="22"/>
          <w:szCs w:val="22"/>
          <w:u w:val="single"/>
        </w:rPr>
        <w:t>*</w:t>
      </w:r>
      <w:r w:rsidRPr="00AE5980">
        <w:rPr>
          <w:rFonts w:ascii="Arial" w:hAnsi="Arial" w:cs="Arial"/>
          <w:sz w:val="22"/>
          <w:szCs w:val="22"/>
          <w:u w:val="single"/>
        </w:rPr>
        <w:t> :</w:t>
      </w:r>
    </w:p>
    <w:p w14:paraId="3D275C37" w14:textId="77777777" w:rsidR="00E82F1B" w:rsidRPr="00AE5980" w:rsidRDefault="00E82F1B" w:rsidP="00E82F1B">
      <w:pPr>
        <w:tabs>
          <w:tab w:val="left" w:pos="1134"/>
          <w:tab w:val="left" w:pos="6946"/>
        </w:tabs>
        <w:ind w:left="357"/>
        <w:jc w:val="both"/>
        <w:rPr>
          <w:rFonts w:ascii="Arial" w:hAnsi="Arial" w:cs="Arial"/>
          <w:sz w:val="22"/>
          <w:szCs w:val="22"/>
        </w:rPr>
      </w:pPr>
    </w:p>
    <w:p w14:paraId="2A096DF1" w14:textId="77777777" w:rsidR="00E82F1B" w:rsidRPr="00AE5980" w:rsidRDefault="00E82F1B" w:rsidP="00E82F1B">
      <w:pPr>
        <w:jc w:val="both"/>
        <w:rPr>
          <w:rFonts w:ascii="Arial" w:hAnsi="Arial" w:cs="Arial"/>
          <w:sz w:val="22"/>
          <w:szCs w:val="22"/>
        </w:rPr>
      </w:pPr>
      <w:r w:rsidRPr="00AE5980">
        <w:rPr>
          <w:rFonts w:ascii="Arial" w:hAnsi="Arial" w:cs="Arial"/>
          <w:sz w:val="22"/>
          <w:szCs w:val="22"/>
        </w:rPr>
        <w:t xml:space="preserve">L’incoterm </w:t>
      </w:r>
      <w:r w:rsidRPr="00E408AC">
        <w:rPr>
          <w:rFonts w:ascii="Arial" w:hAnsi="Arial" w:cs="Arial"/>
          <w:sz w:val="22"/>
          <w:szCs w:val="22"/>
        </w:rPr>
        <w:t xml:space="preserve">retenu est </w:t>
      </w:r>
      <w:r>
        <w:rPr>
          <w:rFonts w:ascii="Arial" w:hAnsi="Arial" w:cs="Arial"/>
          <w:sz w:val="22"/>
          <w:szCs w:val="22"/>
        </w:rPr>
        <w:t>FCA</w:t>
      </w:r>
      <w:r w:rsidRPr="00E408AC">
        <w:rPr>
          <w:rFonts w:ascii="Arial" w:hAnsi="Arial" w:cs="Arial"/>
          <w:sz w:val="22"/>
          <w:szCs w:val="22"/>
        </w:rPr>
        <w:t xml:space="preserve"> </w:t>
      </w:r>
      <w:r w:rsidRPr="00E82F1B">
        <w:rPr>
          <w:rFonts w:ascii="Arial" w:hAnsi="Arial" w:cs="Arial"/>
          <w:sz w:val="22"/>
          <w:szCs w:val="22"/>
          <w:highlight w:val="yellow"/>
        </w:rPr>
        <w:t>(__________)</w:t>
      </w:r>
      <w:r w:rsidRPr="00AE5980">
        <w:rPr>
          <w:rFonts w:ascii="Arial" w:hAnsi="Arial" w:cs="Arial"/>
          <w:sz w:val="22"/>
          <w:szCs w:val="22"/>
        </w:rPr>
        <w:t xml:space="preserve"> (Selon la convention de la CCI – Incoterms 20</w:t>
      </w:r>
      <w:r>
        <w:rPr>
          <w:rFonts w:ascii="Arial" w:hAnsi="Arial" w:cs="Arial"/>
          <w:sz w:val="22"/>
          <w:szCs w:val="22"/>
        </w:rPr>
        <w:t>20</w:t>
      </w:r>
      <w:r w:rsidRPr="00AE5980">
        <w:rPr>
          <w:rFonts w:ascii="Arial" w:hAnsi="Arial" w:cs="Arial"/>
          <w:sz w:val="22"/>
          <w:szCs w:val="22"/>
        </w:rPr>
        <w:t>).</w:t>
      </w:r>
    </w:p>
    <w:p w14:paraId="46CB86B9" w14:textId="60573DBC" w:rsidR="00E82F1B" w:rsidRDefault="00E82F1B" w:rsidP="00E82F1B">
      <w:pPr>
        <w:jc w:val="both"/>
        <w:rPr>
          <w:rFonts w:ascii="Arial" w:hAnsi="Arial" w:cs="Arial"/>
          <w:sz w:val="22"/>
          <w:szCs w:val="22"/>
        </w:rPr>
      </w:pPr>
      <w:r w:rsidRPr="00AE5980">
        <w:rPr>
          <w:rFonts w:ascii="Arial" w:hAnsi="Arial" w:cs="Arial"/>
          <w:sz w:val="22"/>
          <w:szCs w:val="22"/>
        </w:rPr>
        <w:t xml:space="preserve">Le transfert des risques a lieu à l’expédition. </w:t>
      </w:r>
    </w:p>
    <w:p w14:paraId="0DE83DA3" w14:textId="77777777" w:rsidR="00602C7D" w:rsidRDefault="00602C7D" w:rsidP="00E82F1B">
      <w:pPr>
        <w:jc w:val="both"/>
        <w:rPr>
          <w:rFonts w:ascii="Arial" w:hAnsi="Arial" w:cs="Arial"/>
          <w:sz w:val="22"/>
          <w:szCs w:val="22"/>
        </w:rPr>
      </w:pPr>
    </w:p>
    <w:p w14:paraId="63DF6497" w14:textId="20A01783" w:rsidR="001B1553" w:rsidRPr="001B1553" w:rsidRDefault="001B1553" w:rsidP="001B1553">
      <w:pPr>
        <w:spacing w:line="240" w:lineRule="atLeast"/>
        <w:jc w:val="center"/>
        <w:rPr>
          <w:rFonts w:ascii="Arial" w:hAnsi="Arial" w:cs="Arial"/>
          <w:b/>
          <w:bCs/>
        </w:rPr>
      </w:pPr>
      <w:r w:rsidRPr="00214927">
        <w:rPr>
          <w:rFonts w:ascii="Arial" w:hAnsi="Arial" w:cs="Arial"/>
          <w:b/>
          <w:bCs/>
          <w:highlight w:val="yellow"/>
        </w:rPr>
        <w:t>(</w:t>
      </w:r>
      <w:proofErr w:type="gramStart"/>
      <w:r w:rsidRPr="00214927">
        <w:rPr>
          <w:rFonts w:ascii="Arial" w:hAnsi="Arial" w:cs="Arial"/>
          <w:b/>
          <w:bCs/>
          <w:highlight w:val="yellow"/>
        </w:rPr>
        <w:t>à</w:t>
      </w:r>
      <w:proofErr w:type="gramEnd"/>
      <w:r w:rsidRPr="00214927">
        <w:rPr>
          <w:rFonts w:ascii="Arial" w:hAnsi="Arial" w:cs="Arial"/>
          <w:b/>
          <w:bCs/>
          <w:highlight w:val="yellow"/>
        </w:rPr>
        <w:t xml:space="preserve"> compléter par le soumissionnaire)</w:t>
      </w:r>
      <w:r w:rsidRPr="00214927">
        <w:rPr>
          <w:rFonts w:ascii="Arial" w:hAnsi="Arial" w:cs="Arial"/>
          <w:b/>
          <w:bCs/>
        </w:rPr>
        <w:cr/>
      </w:r>
    </w:p>
    <w:p w14:paraId="08FC4EB0" w14:textId="77777777" w:rsidR="00E82F1B" w:rsidRPr="00AE5980" w:rsidRDefault="00E82F1B" w:rsidP="00E82F1B">
      <w:pPr>
        <w:jc w:val="both"/>
        <w:rPr>
          <w:rFonts w:ascii="Arial" w:hAnsi="Arial" w:cs="Arial"/>
          <w:sz w:val="22"/>
          <w:szCs w:val="22"/>
        </w:rPr>
      </w:pPr>
    </w:p>
    <w:p w14:paraId="5263637E" w14:textId="77777777" w:rsidR="00E82F1B" w:rsidRPr="00AE5980" w:rsidRDefault="00E82F1B" w:rsidP="00E82F1B">
      <w:pPr>
        <w:numPr>
          <w:ilvl w:val="0"/>
          <w:numId w:val="1"/>
        </w:numPr>
        <w:tabs>
          <w:tab w:val="left" w:pos="1134"/>
          <w:tab w:val="left" w:pos="6946"/>
        </w:tabs>
        <w:jc w:val="both"/>
        <w:rPr>
          <w:rFonts w:ascii="Arial" w:hAnsi="Arial" w:cs="Arial"/>
          <w:b/>
          <w:i/>
          <w:sz w:val="22"/>
          <w:szCs w:val="22"/>
          <w:u w:val="single"/>
        </w:rPr>
      </w:pPr>
      <w:r w:rsidRPr="00AE5980">
        <w:rPr>
          <w:rFonts w:ascii="Arial" w:hAnsi="Arial" w:cs="Arial"/>
          <w:b/>
          <w:i/>
          <w:sz w:val="22"/>
          <w:szCs w:val="22"/>
          <w:u w:val="single"/>
        </w:rPr>
        <w:t>Si le transport est confié au Titulaire</w:t>
      </w:r>
      <w:r w:rsidRPr="00AE5980">
        <w:rPr>
          <w:rFonts w:ascii="Arial" w:hAnsi="Arial" w:cs="Arial"/>
          <w:i/>
          <w:sz w:val="22"/>
          <w:szCs w:val="22"/>
          <w:u w:val="single"/>
        </w:rPr>
        <w:t>*</w:t>
      </w:r>
      <w:r w:rsidRPr="00AE5980">
        <w:rPr>
          <w:rFonts w:ascii="Arial" w:hAnsi="Arial" w:cs="Arial"/>
          <w:b/>
          <w:i/>
          <w:sz w:val="22"/>
          <w:szCs w:val="22"/>
          <w:u w:val="single"/>
        </w:rPr>
        <w:t xml:space="preserve"> :</w:t>
      </w:r>
    </w:p>
    <w:p w14:paraId="49ECC365" w14:textId="77777777" w:rsidR="00E82F1B" w:rsidRDefault="00E82F1B" w:rsidP="00E82F1B">
      <w:pPr>
        <w:jc w:val="both"/>
        <w:rPr>
          <w:rFonts w:ascii="Arial" w:hAnsi="Arial" w:cs="Arial"/>
          <w:color w:val="FF9900"/>
          <w:sz w:val="22"/>
          <w:szCs w:val="22"/>
        </w:rPr>
      </w:pPr>
    </w:p>
    <w:p w14:paraId="1B10E5BE" w14:textId="21CC1516" w:rsidR="00E82F1B" w:rsidRPr="00FF47D6" w:rsidRDefault="00E82F1B" w:rsidP="00E82F1B">
      <w:pPr>
        <w:jc w:val="both"/>
        <w:rPr>
          <w:rFonts w:ascii="Arial" w:hAnsi="Arial" w:cs="Arial"/>
          <w:sz w:val="22"/>
          <w:szCs w:val="22"/>
        </w:rPr>
      </w:pPr>
      <w:r w:rsidRPr="00FF47D6">
        <w:rPr>
          <w:rFonts w:ascii="Arial" w:hAnsi="Arial" w:cs="Arial"/>
          <w:sz w:val="22"/>
          <w:szCs w:val="22"/>
        </w:rPr>
        <w:t xml:space="preserve">L’Incoterm retenu est </w:t>
      </w:r>
      <w:r>
        <w:rPr>
          <w:rFonts w:ascii="Arial" w:hAnsi="Arial" w:cs="Arial"/>
          <w:sz w:val="22"/>
          <w:szCs w:val="22"/>
        </w:rPr>
        <w:t>DAP</w:t>
      </w:r>
      <w:r w:rsidRPr="00FF47D6">
        <w:rPr>
          <w:rFonts w:ascii="Arial" w:hAnsi="Arial" w:cs="Arial"/>
          <w:sz w:val="22"/>
          <w:szCs w:val="22"/>
        </w:rPr>
        <w:t xml:space="preserve"> </w:t>
      </w:r>
      <w:r>
        <w:rPr>
          <w:rFonts w:ascii="Arial" w:hAnsi="Arial" w:cs="Arial"/>
          <w:sz w:val="22"/>
          <w:szCs w:val="22"/>
        </w:rPr>
        <w:t xml:space="preserve">CEA </w:t>
      </w:r>
      <w:r w:rsidRPr="00FF47D6">
        <w:rPr>
          <w:rFonts w:ascii="Arial" w:hAnsi="Arial" w:cs="Arial"/>
          <w:sz w:val="22"/>
          <w:szCs w:val="22"/>
        </w:rPr>
        <w:t>Grenoble</w:t>
      </w:r>
      <w:r>
        <w:rPr>
          <w:rFonts w:ascii="Arial" w:hAnsi="Arial" w:cs="Arial"/>
          <w:sz w:val="22"/>
          <w:szCs w:val="22"/>
        </w:rPr>
        <w:t xml:space="preserve"> </w:t>
      </w:r>
      <w:r w:rsidRPr="00FF47D6">
        <w:rPr>
          <w:rFonts w:ascii="Arial" w:hAnsi="Arial" w:cs="Arial"/>
          <w:sz w:val="22"/>
          <w:szCs w:val="22"/>
        </w:rPr>
        <w:t>(Selon la convention de la CCI – Incoterms 20</w:t>
      </w:r>
      <w:r>
        <w:rPr>
          <w:rFonts w:ascii="Arial" w:hAnsi="Arial" w:cs="Arial"/>
          <w:sz w:val="22"/>
          <w:szCs w:val="22"/>
        </w:rPr>
        <w:t>20</w:t>
      </w:r>
      <w:r w:rsidRPr="00FF47D6">
        <w:rPr>
          <w:rFonts w:ascii="Arial" w:hAnsi="Arial" w:cs="Arial"/>
          <w:sz w:val="22"/>
          <w:szCs w:val="22"/>
        </w:rPr>
        <w:t>).</w:t>
      </w:r>
    </w:p>
    <w:p w14:paraId="724A5AA6" w14:textId="77777777" w:rsidR="00E82F1B" w:rsidRPr="00FF47D6" w:rsidRDefault="00E82F1B" w:rsidP="00E82F1B">
      <w:pPr>
        <w:tabs>
          <w:tab w:val="left" w:pos="1134"/>
          <w:tab w:val="left" w:pos="6946"/>
        </w:tabs>
        <w:jc w:val="both"/>
        <w:rPr>
          <w:rFonts w:ascii="Arial" w:hAnsi="Arial" w:cs="Arial"/>
          <w:sz w:val="22"/>
          <w:szCs w:val="22"/>
        </w:rPr>
      </w:pPr>
      <w:r w:rsidRPr="00FF47D6">
        <w:rPr>
          <w:rFonts w:ascii="Arial" w:hAnsi="Arial" w:cs="Arial"/>
          <w:sz w:val="22"/>
          <w:szCs w:val="22"/>
        </w:rPr>
        <w:t xml:space="preserve">Le transfert des risques a lieu après la livraison. </w:t>
      </w:r>
    </w:p>
    <w:p w14:paraId="29848E17" w14:textId="77777777" w:rsidR="00E82F1B" w:rsidRDefault="00E82F1B" w:rsidP="00E82F1B">
      <w:pPr>
        <w:rPr>
          <w:rFonts w:ascii="Arial" w:hAnsi="Arial" w:cs="Arial"/>
          <w:sz w:val="22"/>
          <w:szCs w:val="22"/>
        </w:rPr>
      </w:pPr>
    </w:p>
    <w:p w14:paraId="5D4BBE87" w14:textId="02B45FDF" w:rsidR="00E82F1B" w:rsidRPr="0023461F" w:rsidRDefault="00E82F1B" w:rsidP="00E82F1B">
      <w:pPr>
        <w:rPr>
          <w:rFonts w:ascii="Arial" w:hAnsi="Arial" w:cs="Arial"/>
          <w:i/>
          <w:color w:val="FF0000"/>
          <w:sz w:val="22"/>
          <w:szCs w:val="22"/>
          <w:u w:val="single"/>
        </w:rPr>
      </w:pPr>
      <w:r w:rsidRPr="0023461F">
        <w:rPr>
          <w:rFonts w:ascii="Arial" w:hAnsi="Arial" w:cs="Arial"/>
          <w:i/>
          <w:color w:val="FF0000"/>
          <w:sz w:val="22"/>
          <w:szCs w:val="22"/>
          <w:u w:val="single"/>
        </w:rPr>
        <w:t>*A finaliser dans l</w:t>
      </w:r>
      <w:r w:rsidR="0023461F">
        <w:rPr>
          <w:rFonts w:ascii="Arial" w:hAnsi="Arial" w:cs="Arial"/>
          <w:i/>
          <w:color w:val="FF0000"/>
          <w:sz w:val="22"/>
          <w:szCs w:val="22"/>
          <w:u w:val="single"/>
        </w:rPr>
        <w:t>’accord-cadre</w:t>
      </w:r>
      <w:r w:rsidRPr="0023461F">
        <w:rPr>
          <w:rFonts w:ascii="Arial" w:hAnsi="Arial" w:cs="Arial"/>
          <w:i/>
          <w:color w:val="FF0000"/>
          <w:sz w:val="22"/>
          <w:szCs w:val="22"/>
          <w:u w:val="single"/>
        </w:rPr>
        <w:t xml:space="preserve"> définiti</w:t>
      </w:r>
      <w:r w:rsidR="0023461F">
        <w:rPr>
          <w:rFonts w:ascii="Arial" w:hAnsi="Arial" w:cs="Arial"/>
          <w:i/>
          <w:color w:val="FF0000"/>
          <w:sz w:val="22"/>
          <w:szCs w:val="22"/>
          <w:u w:val="single"/>
        </w:rPr>
        <w:t>f</w:t>
      </w:r>
    </w:p>
    <w:p w14:paraId="3DD92765" w14:textId="77777777" w:rsidR="00E82F1B" w:rsidRPr="00FF47D6" w:rsidRDefault="00E82F1B" w:rsidP="00E82F1B">
      <w:pPr>
        <w:rPr>
          <w:rFonts w:ascii="Arial" w:hAnsi="Arial" w:cs="Arial"/>
          <w:sz w:val="22"/>
          <w:szCs w:val="22"/>
        </w:rPr>
      </w:pPr>
    </w:p>
    <w:p w14:paraId="7031A54B" w14:textId="77777777" w:rsidR="00520B02" w:rsidRDefault="00E82F1B" w:rsidP="00520B02">
      <w:pPr>
        <w:tabs>
          <w:tab w:val="left" w:pos="1134"/>
          <w:tab w:val="left" w:pos="6946"/>
        </w:tabs>
        <w:jc w:val="both"/>
        <w:rPr>
          <w:rFonts w:ascii="Arial" w:hAnsi="Arial" w:cs="Arial"/>
          <w:sz w:val="22"/>
          <w:szCs w:val="22"/>
        </w:rPr>
      </w:pPr>
      <w:r w:rsidRPr="00FF47D6">
        <w:rPr>
          <w:rFonts w:ascii="Arial" w:hAnsi="Arial" w:cs="Arial"/>
          <w:sz w:val="22"/>
          <w:szCs w:val="22"/>
        </w:rPr>
        <w:t>Les livraisons sont uniquement effectuées du lundi au vendredi de 8h30 à 12h00 et de 13h30 à 16h00. Toute livraison doit être faite au Bâtiment « RECEPTION » du CEA sous peine de retard important dans les règlements.</w:t>
      </w:r>
      <w:r w:rsidR="00520B02">
        <w:rPr>
          <w:rFonts w:ascii="Arial" w:hAnsi="Arial" w:cs="Arial"/>
          <w:sz w:val="22"/>
          <w:szCs w:val="22"/>
        </w:rPr>
        <w:t xml:space="preserve"> </w:t>
      </w:r>
    </w:p>
    <w:p w14:paraId="60CC314E" w14:textId="77777777" w:rsidR="00520B02" w:rsidRDefault="00520B02" w:rsidP="00520B02">
      <w:pPr>
        <w:tabs>
          <w:tab w:val="left" w:pos="1134"/>
          <w:tab w:val="left" w:pos="6946"/>
        </w:tabs>
        <w:jc w:val="both"/>
        <w:rPr>
          <w:rFonts w:ascii="Arial" w:hAnsi="Arial" w:cs="Arial"/>
          <w:sz w:val="22"/>
          <w:szCs w:val="22"/>
        </w:rPr>
      </w:pPr>
    </w:p>
    <w:p w14:paraId="4EC92C2D" w14:textId="681B7DF5" w:rsidR="00E82F1B" w:rsidRDefault="00520B02" w:rsidP="00520B02">
      <w:pPr>
        <w:tabs>
          <w:tab w:val="left" w:pos="1134"/>
          <w:tab w:val="left" w:pos="6946"/>
        </w:tabs>
        <w:jc w:val="both"/>
        <w:rPr>
          <w:rFonts w:ascii="Arial" w:hAnsi="Arial" w:cs="Arial"/>
          <w:sz w:val="22"/>
          <w:szCs w:val="22"/>
        </w:rPr>
      </w:pPr>
      <w:r w:rsidRPr="00520B02">
        <w:rPr>
          <w:rFonts w:ascii="Arial" w:hAnsi="Arial" w:cs="Arial"/>
          <w:sz w:val="22"/>
          <w:szCs w:val="22"/>
        </w:rPr>
        <w:t>Le calendrier d’ouverture du site du CEA Grenoble est fixé en début d’année et précise les jours et périodes de fermeture du site (environ 10 jours par an). Il n’y a pas de livraison possible durant ces jours de fermeture.</w:t>
      </w:r>
      <w:r>
        <w:rPr>
          <w:rFonts w:ascii="Arial" w:hAnsi="Arial" w:cs="Arial"/>
          <w:sz w:val="22"/>
          <w:szCs w:val="22"/>
        </w:rPr>
        <w:t xml:space="preserve"> </w:t>
      </w:r>
      <w:r w:rsidRPr="00520B02">
        <w:rPr>
          <w:rFonts w:ascii="Arial" w:hAnsi="Arial" w:cs="Arial"/>
          <w:sz w:val="22"/>
          <w:szCs w:val="22"/>
        </w:rPr>
        <w:t>Le calendrier d’ouverture du site du CEA Grenoble peut être communiqué sur demande.</w:t>
      </w:r>
    </w:p>
    <w:p w14:paraId="1B402311" w14:textId="77777777" w:rsidR="00CA1FC8" w:rsidRDefault="00CA1FC8" w:rsidP="00973FD1">
      <w:pPr>
        <w:tabs>
          <w:tab w:val="left" w:pos="1134"/>
          <w:tab w:val="left" w:pos="6946"/>
        </w:tabs>
        <w:jc w:val="both"/>
        <w:rPr>
          <w:rFonts w:ascii="Arial" w:hAnsi="Arial" w:cs="Arial"/>
          <w:sz w:val="22"/>
          <w:szCs w:val="22"/>
        </w:rPr>
      </w:pPr>
    </w:p>
    <w:p w14:paraId="78DC45B2" w14:textId="47261630" w:rsidR="001D024E" w:rsidRDefault="001D024E" w:rsidP="00973FD1">
      <w:pPr>
        <w:tabs>
          <w:tab w:val="left" w:pos="1134"/>
          <w:tab w:val="left" w:pos="6946"/>
        </w:tabs>
        <w:jc w:val="both"/>
        <w:rPr>
          <w:rFonts w:ascii="Arial" w:hAnsi="Arial" w:cs="Arial"/>
          <w:sz w:val="22"/>
          <w:szCs w:val="22"/>
        </w:rPr>
      </w:pPr>
      <w:r>
        <w:rPr>
          <w:rFonts w:ascii="Arial" w:hAnsi="Arial" w:cs="Arial"/>
          <w:sz w:val="22"/>
          <w:szCs w:val="22"/>
        </w:rPr>
        <w:t xml:space="preserve">L’adresse du bâtiment réception est : </w:t>
      </w:r>
    </w:p>
    <w:p w14:paraId="63A4CF75" w14:textId="44B7B9E8" w:rsidR="001D024E" w:rsidRDefault="001D024E" w:rsidP="00973FD1">
      <w:pPr>
        <w:tabs>
          <w:tab w:val="left" w:pos="1134"/>
          <w:tab w:val="left" w:pos="6946"/>
        </w:tabs>
        <w:jc w:val="both"/>
        <w:rPr>
          <w:rFonts w:ascii="Arial" w:hAnsi="Arial" w:cs="Arial"/>
          <w:sz w:val="22"/>
          <w:szCs w:val="22"/>
        </w:rPr>
      </w:pPr>
    </w:p>
    <w:p w14:paraId="5763E387" w14:textId="2E166BD7" w:rsidR="001D024E" w:rsidRDefault="001D024E" w:rsidP="001D024E">
      <w:pPr>
        <w:tabs>
          <w:tab w:val="left" w:pos="1134"/>
          <w:tab w:val="left" w:pos="6946"/>
        </w:tabs>
        <w:jc w:val="center"/>
        <w:rPr>
          <w:rFonts w:ascii="Arial" w:hAnsi="Arial" w:cs="Arial"/>
          <w:sz w:val="22"/>
          <w:szCs w:val="22"/>
        </w:rPr>
      </w:pPr>
      <w:r>
        <w:rPr>
          <w:rFonts w:ascii="Arial" w:hAnsi="Arial" w:cs="Arial"/>
          <w:sz w:val="22"/>
          <w:szCs w:val="22"/>
        </w:rPr>
        <w:t>CEA GRENOBLE</w:t>
      </w:r>
    </w:p>
    <w:p w14:paraId="2D33F0F2" w14:textId="110A2584" w:rsidR="001D024E" w:rsidRDefault="001D024E" w:rsidP="001D024E">
      <w:pPr>
        <w:tabs>
          <w:tab w:val="left" w:pos="1134"/>
          <w:tab w:val="left" w:pos="6946"/>
        </w:tabs>
        <w:jc w:val="center"/>
        <w:rPr>
          <w:rFonts w:ascii="Arial" w:hAnsi="Arial" w:cs="Arial"/>
          <w:sz w:val="22"/>
          <w:szCs w:val="22"/>
        </w:rPr>
      </w:pPr>
      <w:r>
        <w:rPr>
          <w:rFonts w:ascii="Arial" w:hAnsi="Arial" w:cs="Arial"/>
          <w:sz w:val="22"/>
          <w:szCs w:val="22"/>
        </w:rPr>
        <w:t>BATIMENT RECEPTION</w:t>
      </w:r>
    </w:p>
    <w:p w14:paraId="6C6941A9" w14:textId="78892516" w:rsidR="001D024E" w:rsidRDefault="001D024E" w:rsidP="001D024E">
      <w:pPr>
        <w:tabs>
          <w:tab w:val="left" w:pos="1134"/>
          <w:tab w:val="left" w:pos="6946"/>
        </w:tabs>
        <w:jc w:val="center"/>
        <w:rPr>
          <w:rFonts w:ascii="Arial" w:hAnsi="Arial" w:cs="Arial"/>
          <w:sz w:val="22"/>
          <w:szCs w:val="22"/>
        </w:rPr>
      </w:pPr>
      <w:r>
        <w:rPr>
          <w:rFonts w:ascii="Arial" w:hAnsi="Arial" w:cs="Arial"/>
          <w:sz w:val="22"/>
          <w:szCs w:val="22"/>
        </w:rPr>
        <w:t>17 avenue des Martyrs</w:t>
      </w:r>
    </w:p>
    <w:p w14:paraId="4060B5ED" w14:textId="1E4BB415" w:rsidR="001D024E" w:rsidRDefault="001D024E" w:rsidP="001D024E">
      <w:pPr>
        <w:tabs>
          <w:tab w:val="left" w:pos="1134"/>
          <w:tab w:val="left" w:pos="6946"/>
        </w:tabs>
        <w:jc w:val="center"/>
        <w:rPr>
          <w:rFonts w:ascii="Arial" w:hAnsi="Arial" w:cs="Arial"/>
          <w:sz w:val="22"/>
          <w:szCs w:val="22"/>
        </w:rPr>
      </w:pPr>
      <w:r>
        <w:rPr>
          <w:rFonts w:ascii="Arial" w:hAnsi="Arial" w:cs="Arial"/>
          <w:sz w:val="22"/>
          <w:szCs w:val="22"/>
        </w:rPr>
        <w:t>38054 GRENOBLE CEDEX 9</w:t>
      </w:r>
    </w:p>
    <w:p w14:paraId="2CAA1CEC" w14:textId="77777777" w:rsidR="00973FD1" w:rsidRPr="00FF47D6" w:rsidRDefault="00973FD1" w:rsidP="00973FD1">
      <w:pPr>
        <w:tabs>
          <w:tab w:val="left" w:pos="1134"/>
          <w:tab w:val="left" w:pos="6946"/>
        </w:tabs>
        <w:jc w:val="both"/>
        <w:rPr>
          <w:rFonts w:ascii="Arial" w:hAnsi="Arial" w:cs="Arial"/>
          <w:sz w:val="22"/>
          <w:szCs w:val="22"/>
        </w:rPr>
      </w:pPr>
    </w:p>
    <w:p w14:paraId="152450B2" w14:textId="4F54FAC6" w:rsidR="00973FD1" w:rsidRDefault="00973FD1" w:rsidP="00973FD1">
      <w:pPr>
        <w:tabs>
          <w:tab w:val="left" w:pos="1134"/>
          <w:tab w:val="left" w:pos="6946"/>
        </w:tabs>
        <w:jc w:val="both"/>
        <w:rPr>
          <w:rFonts w:ascii="Arial" w:hAnsi="Arial" w:cs="Arial"/>
          <w:sz w:val="22"/>
          <w:szCs w:val="22"/>
        </w:rPr>
      </w:pPr>
      <w:r w:rsidRPr="00FF47D6">
        <w:rPr>
          <w:rFonts w:ascii="Arial" w:hAnsi="Arial" w:cs="Arial"/>
          <w:sz w:val="22"/>
          <w:szCs w:val="22"/>
        </w:rPr>
        <w:t>Le Titulaire doit impérativement indiquer sur l’étiquette d’identification des colis (dans le bordereau de livraison intérieur) le numéro complet du présent marché.</w:t>
      </w:r>
    </w:p>
    <w:p w14:paraId="0A256CC1" w14:textId="58C9CE07" w:rsidR="005F410D" w:rsidRDefault="005F410D" w:rsidP="00973FD1">
      <w:pPr>
        <w:tabs>
          <w:tab w:val="left" w:pos="1134"/>
          <w:tab w:val="left" w:pos="6946"/>
        </w:tabs>
        <w:jc w:val="both"/>
        <w:rPr>
          <w:rFonts w:ascii="Arial" w:hAnsi="Arial" w:cs="Arial"/>
          <w:sz w:val="22"/>
          <w:szCs w:val="22"/>
        </w:rPr>
      </w:pPr>
    </w:p>
    <w:p w14:paraId="64509338" w14:textId="77777777" w:rsidR="005F410D" w:rsidRPr="00FF47D6" w:rsidRDefault="005F410D" w:rsidP="005F410D">
      <w:pPr>
        <w:tabs>
          <w:tab w:val="left" w:pos="1134"/>
          <w:tab w:val="left" w:pos="6946"/>
        </w:tabs>
        <w:jc w:val="both"/>
        <w:rPr>
          <w:rFonts w:ascii="Arial" w:hAnsi="Arial" w:cs="Arial"/>
          <w:sz w:val="22"/>
          <w:szCs w:val="22"/>
        </w:rPr>
      </w:pPr>
      <w:r>
        <w:rPr>
          <w:rFonts w:ascii="Arial" w:hAnsi="Arial" w:cs="Arial"/>
          <w:sz w:val="22"/>
          <w:szCs w:val="22"/>
        </w:rPr>
        <w:t>Il doit également indiquer sur tous les emballages, l</w:t>
      </w:r>
      <w:r w:rsidRPr="00F70691">
        <w:rPr>
          <w:rFonts w:ascii="Arial" w:hAnsi="Arial" w:cs="Arial"/>
          <w:sz w:val="22"/>
          <w:szCs w:val="22"/>
        </w:rPr>
        <w:t>a référence interne du CEA (</w:t>
      </w:r>
      <w:proofErr w:type="spellStart"/>
      <w:r w:rsidRPr="00F70691">
        <w:rPr>
          <w:rFonts w:ascii="Arial" w:hAnsi="Arial" w:cs="Arial"/>
          <w:sz w:val="22"/>
          <w:szCs w:val="22"/>
        </w:rPr>
        <w:t>SIL_xxx_xxx</w:t>
      </w:r>
      <w:proofErr w:type="spellEnd"/>
      <w:r w:rsidRPr="00F70691">
        <w:rPr>
          <w:rFonts w:ascii="Arial" w:hAnsi="Arial" w:cs="Arial"/>
          <w:sz w:val="22"/>
          <w:szCs w:val="22"/>
        </w:rPr>
        <w:t>)</w:t>
      </w:r>
      <w:r>
        <w:rPr>
          <w:rFonts w:ascii="Arial" w:hAnsi="Arial" w:cs="Arial"/>
          <w:sz w:val="22"/>
          <w:szCs w:val="22"/>
        </w:rPr>
        <w:t>.</w:t>
      </w:r>
    </w:p>
    <w:p w14:paraId="694705D8" w14:textId="77777777" w:rsidR="00E64F26" w:rsidRPr="00D15257" w:rsidRDefault="00E64F26" w:rsidP="00F16200">
      <w:pPr>
        <w:tabs>
          <w:tab w:val="left" w:pos="1134"/>
          <w:tab w:val="left" w:pos="6946"/>
        </w:tabs>
        <w:jc w:val="both"/>
        <w:rPr>
          <w:rFonts w:ascii="Arial" w:hAnsi="Arial" w:cs="Arial"/>
          <w:sz w:val="22"/>
          <w:szCs w:val="22"/>
        </w:rPr>
      </w:pPr>
    </w:p>
    <w:p w14:paraId="04A5BDBA" w14:textId="7B04E63D" w:rsidR="00830C3E" w:rsidRPr="00C62E1F" w:rsidRDefault="00C62E1F" w:rsidP="00C62E1F">
      <w:pPr>
        <w:pStyle w:val="StyleTitre1Arial11ptSoulignementpais"/>
        <w:numPr>
          <w:ilvl w:val="0"/>
          <w:numId w:val="6"/>
        </w:numPr>
        <w:spacing w:after="120"/>
      </w:pPr>
      <w:r>
        <w:t xml:space="preserve"> </w:t>
      </w:r>
      <w:r w:rsidR="009714DD" w:rsidRPr="0033427E">
        <w:t>RECEPTION</w:t>
      </w:r>
    </w:p>
    <w:p w14:paraId="656C3BAB" w14:textId="00808F5A" w:rsidR="00830C3E" w:rsidRPr="00D15257" w:rsidRDefault="009904C7" w:rsidP="00F16200">
      <w:pPr>
        <w:tabs>
          <w:tab w:val="left" w:pos="1134"/>
          <w:tab w:val="left" w:pos="6946"/>
        </w:tabs>
        <w:jc w:val="both"/>
        <w:rPr>
          <w:rFonts w:ascii="Arial" w:hAnsi="Arial" w:cs="Arial"/>
          <w:sz w:val="22"/>
          <w:szCs w:val="22"/>
        </w:rPr>
      </w:pPr>
      <w:r>
        <w:rPr>
          <w:rFonts w:ascii="Arial" w:hAnsi="Arial" w:cs="Arial"/>
          <w:sz w:val="22"/>
          <w:szCs w:val="22"/>
        </w:rPr>
        <w:t>A la</w:t>
      </w:r>
      <w:r w:rsidR="00830C3E" w:rsidRPr="00D15257">
        <w:rPr>
          <w:rFonts w:ascii="Arial" w:hAnsi="Arial" w:cs="Arial"/>
          <w:sz w:val="22"/>
          <w:szCs w:val="22"/>
        </w:rPr>
        <w:t xml:space="preserve"> livraison</w:t>
      </w:r>
      <w:r w:rsidR="00A86D75">
        <w:rPr>
          <w:rFonts w:ascii="Arial" w:hAnsi="Arial" w:cs="Arial"/>
          <w:sz w:val="22"/>
          <w:szCs w:val="22"/>
        </w:rPr>
        <w:t xml:space="preserve">, </w:t>
      </w:r>
      <w:r w:rsidR="00830C3E" w:rsidRPr="00D15257">
        <w:rPr>
          <w:rFonts w:ascii="Arial" w:hAnsi="Arial" w:cs="Arial"/>
          <w:sz w:val="22"/>
          <w:szCs w:val="22"/>
        </w:rPr>
        <w:t>le CEA effectue sur site un contrôle q</w:t>
      </w:r>
      <w:r w:rsidR="000C6858" w:rsidRPr="00D15257">
        <w:rPr>
          <w:rFonts w:ascii="Arial" w:hAnsi="Arial" w:cs="Arial"/>
          <w:sz w:val="22"/>
          <w:szCs w:val="22"/>
        </w:rPr>
        <w:t>ualitatif et quantitatif de la F</w:t>
      </w:r>
      <w:r w:rsidR="00830C3E" w:rsidRPr="00D15257">
        <w:rPr>
          <w:rFonts w:ascii="Arial" w:hAnsi="Arial" w:cs="Arial"/>
          <w:sz w:val="22"/>
          <w:szCs w:val="22"/>
        </w:rPr>
        <w:t xml:space="preserve">ourniture et vérifie sa conformité par rapport </w:t>
      </w:r>
      <w:r w:rsidR="00830C3E" w:rsidRPr="00A86D75">
        <w:rPr>
          <w:rFonts w:ascii="Arial" w:hAnsi="Arial" w:cs="Arial"/>
          <w:sz w:val="22"/>
          <w:szCs w:val="22"/>
        </w:rPr>
        <w:t xml:space="preserve">aux spécifications </w:t>
      </w:r>
      <w:r w:rsidR="000C6858" w:rsidRPr="00A86D75">
        <w:rPr>
          <w:rFonts w:ascii="Arial" w:hAnsi="Arial" w:cs="Arial"/>
          <w:sz w:val="22"/>
          <w:szCs w:val="22"/>
        </w:rPr>
        <w:t xml:space="preserve">du </w:t>
      </w:r>
      <w:r w:rsidR="000D18E3" w:rsidRPr="00A86D75">
        <w:rPr>
          <w:rFonts w:ascii="Arial" w:hAnsi="Arial" w:cs="Arial"/>
          <w:sz w:val="22"/>
          <w:szCs w:val="22"/>
        </w:rPr>
        <w:t xml:space="preserve">cahier des charges </w:t>
      </w:r>
      <w:r w:rsidR="00A86D75">
        <w:rPr>
          <w:rFonts w:ascii="Arial" w:hAnsi="Arial" w:cs="Arial"/>
          <w:sz w:val="22"/>
          <w:szCs w:val="22"/>
        </w:rPr>
        <w:t xml:space="preserve">précisées par </w:t>
      </w:r>
      <w:r w:rsidR="005F410D" w:rsidRPr="00A86D75">
        <w:rPr>
          <w:rFonts w:ascii="Arial" w:hAnsi="Arial" w:cs="Arial"/>
          <w:sz w:val="22"/>
          <w:szCs w:val="22"/>
        </w:rPr>
        <w:t>l’annexe 1</w:t>
      </w:r>
      <w:r w:rsidR="00602C7D">
        <w:rPr>
          <w:rFonts w:ascii="Arial" w:hAnsi="Arial" w:cs="Arial"/>
          <w:sz w:val="22"/>
          <w:szCs w:val="22"/>
        </w:rPr>
        <w:t xml:space="preserve"> de celui-ci</w:t>
      </w:r>
      <w:r w:rsidR="005F410D" w:rsidRPr="00A86D75">
        <w:rPr>
          <w:rFonts w:ascii="Arial" w:hAnsi="Arial" w:cs="Arial"/>
          <w:sz w:val="22"/>
          <w:szCs w:val="22"/>
        </w:rPr>
        <w:t>.</w:t>
      </w:r>
    </w:p>
    <w:p w14:paraId="043A0AAF" w14:textId="77777777" w:rsidR="00830C3E" w:rsidRPr="00D15257" w:rsidRDefault="00830C3E" w:rsidP="00F16200">
      <w:pPr>
        <w:tabs>
          <w:tab w:val="left" w:pos="1134"/>
          <w:tab w:val="left" w:pos="6946"/>
        </w:tabs>
        <w:jc w:val="both"/>
        <w:rPr>
          <w:rFonts w:ascii="Arial" w:hAnsi="Arial" w:cs="Arial"/>
          <w:sz w:val="22"/>
          <w:szCs w:val="22"/>
        </w:rPr>
      </w:pPr>
    </w:p>
    <w:p w14:paraId="41B87CD8" w14:textId="5F5860E9" w:rsidR="00934BAE" w:rsidRDefault="000C6858" w:rsidP="00F16200">
      <w:pPr>
        <w:tabs>
          <w:tab w:val="left" w:pos="1134"/>
          <w:tab w:val="left" w:pos="6946"/>
        </w:tabs>
        <w:jc w:val="both"/>
        <w:rPr>
          <w:rFonts w:ascii="Arial" w:hAnsi="Arial" w:cs="Arial"/>
          <w:sz w:val="22"/>
          <w:szCs w:val="22"/>
        </w:rPr>
      </w:pPr>
      <w:r w:rsidRPr="00D15257">
        <w:rPr>
          <w:rFonts w:ascii="Arial" w:hAnsi="Arial" w:cs="Arial"/>
          <w:sz w:val="22"/>
          <w:szCs w:val="22"/>
        </w:rPr>
        <w:t>La F</w:t>
      </w:r>
      <w:r w:rsidR="00830C3E" w:rsidRPr="00D15257">
        <w:rPr>
          <w:rFonts w:ascii="Arial" w:hAnsi="Arial" w:cs="Arial"/>
          <w:sz w:val="22"/>
          <w:szCs w:val="22"/>
        </w:rPr>
        <w:t xml:space="preserve">ourniture n’est acceptée par le CEA que si les contrôles sont conformes aux conditions contractuelles. </w:t>
      </w:r>
    </w:p>
    <w:p w14:paraId="5C8AB4D1" w14:textId="77777777" w:rsidR="005F410D" w:rsidRDefault="005F410D" w:rsidP="00F16200">
      <w:pPr>
        <w:tabs>
          <w:tab w:val="left" w:pos="1134"/>
          <w:tab w:val="left" w:pos="6946"/>
        </w:tabs>
        <w:jc w:val="both"/>
        <w:rPr>
          <w:rFonts w:ascii="Arial" w:hAnsi="Arial" w:cs="Arial"/>
          <w:sz w:val="22"/>
          <w:szCs w:val="22"/>
        </w:rPr>
      </w:pPr>
    </w:p>
    <w:p w14:paraId="0829E261" w14:textId="3A1B2168" w:rsidR="005F410D" w:rsidRPr="00E014F7" w:rsidRDefault="005F410D" w:rsidP="005F410D">
      <w:pPr>
        <w:tabs>
          <w:tab w:val="left" w:pos="1134"/>
          <w:tab w:val="left" w:pos="6946"/>
        </w:tabs>
        <w:jc w:val="both"/>
        <w:rPr>
          <w:rFonts w:ascii="Arial" w:hAnsi="Arial" w:cs="Arial"/>
          <w:sz w:val="22"/>
          <w:szCs w:val="22"/>
        </w:rPr>
      </w:pPr>
      <w:r w:rsidRPr="00E014F7">
        <w:rPr>
          <w:rFonts w:ascii="Arial" w:hAnsi="Arial" w:cs="Arial"/>
          <w:sz w:val="22"/>
          <w:szCs w:val="22"/>
        </w:rPr>
        <w:t>La réception est prononcée par procès-verbal, dans un délai de 3 semaines</w:t>
      </w:r>
      <w:r w:rsidR="00602C7D">
        <w:rPr>
          <w:rFonts w:ascii="Arial" w:hAnsi="Arial" w:cs="Arial"/>
          <w:sz w:val="22"/>
          <w:szCs w:val="22"/>
        </w:rPr>
        <w:t xml:space="preserve"> à</w:t>
      </w:r>
      <w:r w:rsidRPr="00E014F7">
        <w:rPr>
          <w:rFonts w:ascii="Arial" w:hAnsi="Arial" w:cs="Arial"/>
          <w:sz w:val="22"/>
          <w:szCs w:val="22"/>
        </w:rPr>
        <w:t xml:space="preserve"> compter de la date de livraison.</w:t>
      </w:r>
    </w:p>
    <w:p w14:paraId="49DE4568" w14:textId="77777777" w:rsidR="005F410D" w:rsidRPr="00E014F7" w:rsidRDefault="005F410D" w:rsidP="005F410D">
      <w:pPr>
        <w:tabs>
          <w:tab w:val="left" w:pos="1134"/>
          <w:tab w:val="left" w:pos="6946"/>
        </w:tabs>
        <w:jc w:val="both"/>
        <w:rPr>
          <w:rFonts w:ascii="Arial" w:hAnsi="Arial" w:cs="Arial"/>
          <w:sz w:val="22"/>
          <w:szCs w:val="22"/>
        </w:rPr>
      </w:pPr>
    </w:p>
    <w:p w14:paraId="6F197A06" w14:textId="77777777" w:rsidR="005F410D" w:rsidRPr="00D15257" w:rsidRDefault="005F410D" w:rsidP="005F410D">
      <w:pPr>
        <w:tabs>
          <w:tab w:val="left" w:pos="1134"/>
          <w:tab w:val="left" w:pos="6946"/>
        </w:tabs>
        <w:jc w:val="both"/>
        <w:rPr>
          <w:rFonts w:ascii="Arial" w:hAnsi="Arial" w:cs="Arial"/>
          <w:sz w:val="22"/>
          <w:szCs w:val="22"/>
        </w:rPr>
      </w:pPr>
      <w:r w:rsidRPr="00E014F7">
        <w:rPr>
          <w:rFonts w:ascii="Arial" w:hAnsi="Arial" w:cs="Arial"/>
          <w:sz w:val="22"/>
          <w:szCs w:val="22"/>
        </w:rPr>
        <w:t>La signature du procès-verbal de réception entraîne le transfert de propriété de la Fourniture.</w:t>
      </w:r>
    </w:p>
    <w:p w14:paraId="1862F238" w14:textId="77777777" w:rsidR="005418FA" w:rsidRPr="00D15257" w:rsidRDefault="005418FA" w:rsidP="00F16200">
      <w:pPr>
        <w:tabs>
          <w:tab w:val="left" w:pos="1134"/>
          <w:tab w:val="left" w:pos="6946"/>
        </w:tabs>
        <w:jc w:val="both"/>
        <w:rPr>
          <w:rFonts w:ascii="Arial" w:hAnsi="Arial" w:cs="Arial"/>
          <w:sz w:val="22"/>
          <w:szCs w:val="22"/>
        </w:rPr>
      </w:pPr>
    </w:p>
    <w:p w14:paraId="26F302A5" w14:textId="4641D6DC" w:rsidR="00BB28A1" w:rsidRPr="0033427E" w:rsidRDefault="00EB7CD9" w:rsidP="0033427E">
      <w:pPr>
        <w:pStyle w:val="StyleTitre1Arial11ptSoulignementpais"/>
        <w:numPr>
          <w:ilvl w:val="0"/>
          <w:numId w:val="6"/>
        </w:numPr>
        <w:spacing w:after="120"/>
      </w:pPr>
      <w:r>
        <w:t xml:space="preserve"> </w:t>
      </w:r>
      <w:r w:rsidR="00BB28A1" w:rsidRPr="0033427E">
        <w:t>FOURNITURE NON CONFORME</w:t>
      </w:r>
    </w:p>
    <w:p w14:paraId="361EBEC2" w14:textId="73BED794" w:rsidR="001D024E" w:rsidRPr="001D024E" w:rsidRDefault="00A86D75" w:rsidP="001D024E">
      <w:pPr>
        <w:tabs>
          <w:tab w:val="left" w:pos="1134"/>
          <w:tab w:val="left" w:pos="6946"/>
        </w:tabs>
        <w:jc w:val="both"/>
        <w:rPr>
          <w:rFonts w:ascii="Arial" w:hAnsi="Arial" w:cs="Arial"/>
          <w:sz w:val="22"/>
          <w:szCs w:val="22"/>
        </w:rPr>
      </w:pPr>
      <w:r>
        <w:rPr>
          <w:rFonts w:ascii="Arial" w:hAnsi="Arial" w:cs="Arial"/>
          <w:sz w:val="22"/>
          <w:szCs w:val="22"/>
        </w:rPr>
        <w:t xml:space="preserve">Dans </w:t>
      </w:r>
      <w:r w:rsidR="00BB28A1" w:rsidRPr="00D15257">
        <w:rPr>
          <w:rFonts w:ascii="Arial" w:hAnsi="Arial" w:cs="Arial"/>
          <w:sz w:val="22"/>
          <w:szCs w:val="22"/>
        </w:rPr>
        <w:t>le ca</w:t>
      </w:r>
      <w:r w:rsidR="000C6858" w:rsidRPr="00D15257">
        <w:rPr>
          <w:rFonts w:ascii="Arial" w:hAnsi="Arial" w:cs="Arial"/>
          <w:sz w:val="22"/>
          <w:szCs w:val="22"/>
        </w:rPr>
        <w:t>s où la F</w:t>
      </w:r>
      <w:r w:rsidR="00830C3E" w:rsidRPr="00D15257">
        <w:rPr>
          <w:rFonts w:ascii="Arial" w:hAnsi="Arial" w:cs="Arial"/>
          <w:sz w:val="22"/>
          <w:szCs w:val="22"/>
        </w:rPr>
        <w:t>ourniture ne répond</w:t>
      </w:r>
      <w:r w:rsidR="00BB28A1" w:rsidRPr="00D15257">
        <w:rPr>
          <w:rFonts w:ascii="Arial" w:hAnsi="Arial" w:cs="Arial"/>
          <w:sz w:val="22"/>
          <w:szCs w:val="22"/>
        </w:rPr>
        <w:t xml:space="preserve"> pas aux exigences </w:t>
      </w:r>
      <w:r w:rsidR="000C6858" w:rsidRPr="00D15257">
        <w:rPr>
          <w:rFonts w:ascii="Arial" w:hAnsi="Arial" w:cs="Arial"/>
          <w:sz w:val="22"/>
          <w:szCs w:val="22"/>
        </w:rPr>
        <w:t>du</w:t>
      </w:r>
      <w:r>
        <w:rPr>
          <w:rFonts w:ascii="Arial" w:hAnsi="Arial" w:cs="Arial"/>
          <w:sz w:val="22"/>
          <w:szCs w:val="22"/>
        </w:rPr>
        <w:t xml:space="preserve"> cahier des charges</w:t>
      </w:r>
      <w:r w:rsidR="00830C3E" w:rsidRPr="00D15257">
        <w:rPr>
          <w:rFonts w:ascii="Arial" w:hAnsi="Arial" w:cs="Arial"/>
          <w:sz w:val="22"/>
          <w:szCs w:val="22"/>
        </w:rPr>
        <w:t xml:space="preserve"> et ne peut</w:t>
      </w:r>
      <w:r w:rsidR="00BB28A1" w:rsidRPr="00D15257">
        <w:rPr>
          <w:rFonts w:ascii="Arial" w:hAnsi="Arial" w:cs="Arial"/>
          <w:sz w:val="22"/>
          <w:szCs w:val="22"/>
        </w:rPr>
        <w:t xml:space="preserve"> pas être acceptée</w:t>
      </w:r>
      <w:r w:rsidR="00830C3E" w:rsidRPr="00D15257">
        <w:rPr>
          <w:rFonts w:ascii="Arial" w:hAnsi="Arial" w:cs="Arial"/>
          <w:sz w:val="22"/>
          <w:szCs w:val="22"/>
        </w:rPr>
        <w:t xml:space="preserve"> et/ou recettée</w:t>
      </w:r>
      <w:r w:rsidR="00323268" w:rsidRPr="00D15257">
        <w:rPr>
          <w:rFonts w:ascii="Arial" w:hAnsi="Arial" w:cs="Arial"/>
          <w:sz w:val="22"/>
          <w:szCs w:val="22"/>
        </w:rPr>
        <w:t xml:space="preserve"> par le CEA, elle est</w:t>
      </w:r>
      <w:r w:rsidR="00BB28A1" w:rsidRPr="00D15257">
        <w:rPr>
          <w:rFonts w:ascii="Arial" w:hAnsi="Arial" w:cs="Arial"/>
          <w:sz w:val="22"/>
          <w:szCs w:val="22"/>
        </w:rPr>
        <w:t xml:space="preserve"> retournée au Titulaire aux frais de celui-ci.</w:t>
      </w:r>
    </w:p>
    <w:p w14:paraId="4E9D8A34" w14:textId="77777777" w:rsidR="00830C3E" w:rsidRPr="00D15257" w:rsidRDefault="00830C3E" w:rsidP="00830C3E">
      <w:pPr>
        <w:rPr>
          <w:rFonts w:ascii="Arial" w:hAnsi="Arial" w:cs="Arial"/>
          <w:sz w:val="22"/>
          <w:szCs w:val="22"/>
        </w:rPr>
      </w:pPr>
    </w:p>
    <w:p w14:paraId="0CCBBC8B" w14:textId="6AE14BAC" w:rsidR="00BB28A1" w:rsidRDefault="003C6462" w:rsidP="0033427E">
      <w:pPr>
        <w:pStyle w:val="StyleTitre1Arial11ptSoulignementpais"/>
        <w:numPr>
          <w:ilvl w:val="0"/>
          <w:numId w:val="6"/>
        </w:numPr>
        <w:spacing w:after="120"/>
      </w:pPr>
      <w:r>
        <w:t xml:space="preserve"> </w:t>
      </w:r>
      <w:r w:rsidR="00A86D75">
        <w:t>PRIX</w:t>
      </w:r>
    </w:p>
    <w:p w14:paraId="5FA42609" w14:textId="69807C87" w:rsidR="001D024E" w:rsidRPr="001D024E" w:rsidRDefault="001D024E" w:rsidP="001D024E">
      <w:pPr>
        <w:pStyle w:val="Titre1"/>
        <w:rPr>
          <w:rFonts w:ascii="Arial" w:hAnsi="Arial" w:cs="Arial"/>
          <w:sz w:val="22"/>
          <w:szCs w:val="18"/>
        </w:rPr>
      </w:pPr>
      <w:r w:rsidRPr="001D024E">
        <w:rPr>
          <w:rFonts w:ascii="Arial" w:hAnsi="Arial" w:cs="Arial"/>
          <w:sz w:val="22"/>
          <w:szCs w:val="18"/>
        </w:rPr>
        <w:t>1</w:t>
      </w:r>
      <w:r w:rsidR="00BD176D">
        <w:rPr>
          <w:rFonts w:ascii="Arial" w:hAnsi="Arial" w:cs="Arial"/>
          <w:sz w:val="22"/>
          <w:szCs w:val="18"/>
        </w:rPr>
        <w:t>0</w:t>
      </w:r>
      <w:r w:rsidRPr="001D024E">
        <w:rPr>
          <w:rFonts w:ascii="Arial" w:hAnsi="Arial" w:cs="Arial"/>
          <w:sz w:val="22"/>
          <w:szCs w:val="18"/>
        </w:rPr>
        <w:t xml:space="preserve">.1 – </w:t>
      </w:r>
      <w:r w:rsidR="00A86D75">
        <w:rPr>
          <w:rFonts w:ascii="Arial" w:hAnsi="Arial" w:cs="Arial"/>
          <w:sz w:val="22"/>
          <w:szCs w:val="18"/>
        </w:rPr>
        <w:t>Prix</w:t>
      </w:r>
      <w:r w:rsidR="003C6462">
        <w:rPr>
          <w:rFonts w:ascii="Arial" w:hAnsi="Arial" w:cs="Arial"/>
          <w:sz w:val="22"/>
          <w:szCs w:val="18"/>
        </w:rPr>
        <w:t xml:space="preserve"> des fournitures</w:t>
      </w:r>
    </w:p>
    <w:p w14:paraId="1361DCBF" w14:textId="77777777" w:rsidR="003C6462" w:rsidRDefault="003C6462" w:rsidP="00D15257">
      <w:pPr>
        <w:rPr>
          <w:rFonts w:ascii="Arial" w:hAnsi="Arial" w:cs="Arial"/>
          <w:sz w:val="22"/>
          <w:szCs w:val="22"/>
        </w:rPr>
      </w:pPr>
    </w:p>
    <w:p w14:paraId="7F0CD731" w14:textId="2871EC93" w:rsidR="00D15257" w:rsidRDefault="005F410D" w:rsidP="00D15257">
      <w:pPr>
        <w:rPr>
          <w:rFonts w:ascii="Arial" w:hAnsi="Arial" w:cs="Arial"/>
          <w:sz w:val="22"/>
          <w:szCs w:val="22"/>
        </w:rPr>
      </w:pPr>
      <w:r>
        <w:rPr>
          <w:rFonts w:ascii="Arial" w:hAnsi="Arial" w:cs="Arial"/>
          <w:sz w:val="22"/>
          <w:szCs w:val="22"/>
        </w:rPr>
        <w:t xml:space="preserve">Les fournitures sont payées sur la base des prix unitaires suivants : </w:t>
      </w:r>
    </w:p>
    <w:p w14:paraId="358D851E" w14:textId="11388ED7" w:rsidR="008211C6" w:rsidRPr="008211C6" w:rsidRDefault="008211C6" w:rsidP="00D15257">
      <w:pPr>
        <w:rPr>
          <w:rFonts w:ascii="Arial" w:hAnsi="Arial" w:cs="Arial"/>
          <w:b/>
          <w:bCs/>
          <w:sz w:val="22"/>
          <w:szCs w:val="22"/>
        </w:rPr>
      </w:pPr>
    </w:p>
    <w:p w14:paraId="41CC97C3" w14:textId="3EF9B0D7" w:rsidR="008211C6" w:rsidRDefault="009672BC" w:rsidP="00D15257">
      <w:pPr>
        <w:rPr>
          <w:rFonts w:ascii="Arial" w:hAnsi="Arial" w:cs="Arial"/>
          <w:b/>
          <w:bCs/>
          <w:sz w:val="22"/>
          <w:szCs w:val="22"/>
        </w:rPr>
      </w:pPr>
      <w:r w:rsidRPr="008211C6">
        <w:rPr>
          <w:rFonts w:ascii="Arial" w:hAnsi="Arial" w:cs="Arial"/>
          <w:b/>
          <w:bCs/>
          <w:sz w:val="22"/>
          <w:szCs w:val="22"/>
        </w:rPr>
        <w:t>LOT 1 </w:t>
      </w:r>
      <w:r>
        <w:rPr>
          <w:rFonts w:ascii="Arial" w:hAnsi="Arial" w:cs="Arial"/>
          <w:b/>
          <w:bCs/>
          <w:sz w:val="22"/>
          <w:szCs w:val="22"/>
        </w:rPr>
        <w:t>- SUBSTRAT INP 100 MM (S</w:t>
      </w:r>
      <w:r w:rsidR="00602C7D">
        <w:rPr>
          <w:rFonts w:ascii="Arial" w:hAnsi="Arial" w:cs="Arial"/>
          <w:b/>
          <w:bCs/>
          <w:sz w:val="22"/>
          <w:szCs w:val="22"/>
        </w:rPr>
        <w:t>oufre</w:t>
      </w:r>
      <w:r>
        <w:rPr>
          <w:rFonts w:ascii="Arial" w:hAnsi="Arial" w:cs="Arial"/>
          <w:b/>
          <w:bCs/>
          <w:sz w:val="22"/>
          <w:szCs w:val="22"/>
        </w:rPr>
        <w:t xml:space="preserve">) </w:t>
      </w:r>
      <w:r w:rsidR="008211C6" w:rsidRPr="008211C6">
        <w:rPr>
          <w:rFonts w:ascii="Arial" w:hAnsi="Arial" w:cs="Arial"/>
          <w:b/>
          <w:bCs/>
          <w:sz w:val="22"/>
          <w:szCs w:val="22"/>
        </w:rPr>
        <w:t xml:space="preserve">: </w:t>
      </w:r>
    </w:p>
    <w:p w14:paraId="685035E3" w14:textId="6830279E" w:rsidR="005F410D" w:rsidRDefault="005F410D" w:rsidP="00D15257">
      <w:pPr>
        <w:rPr>
          <w:rFonts w:ascii="Arial" w:hAnsi="Arial" w:cs="Arial"/>
          <w:sz w:val="22"/>
          <w:szCs w:val="22"/>
        </w:rPr>
      </w:pPr>
    </w:p>
    <w:tbl>
      <w:tblPr>
        <w:tblStyle w:val="Grilledutableau"/>
        <w:tblpPr w:leftFromText="141" w:rightFromText="141" w:vertAnchor="text" w:horzAnchor="page" w:tblpX="3076" w:tblpY="165"/>
        <w:tblW w:w="0" w:type="auto"/>
        <w:tblLook w:val="04A0" w:firstRow="1" w:lastRow="0" w:firstColumn="1" w:lastColumn="0" w:noHBand="0" w:noVBand="1"/>
      </w:tblPr>
      <w:tblGrid>
        <w:gridCol w:w="3091"/>
        <w:gridCol w:w="2946"/>
      </w:tblGrid>
      <w:tr w:rsidR="005F410D" w14:paraId="335DDA5E" w14:textId="77777777" w:rsidTr="009672BC">
        <w:tc>
          <w:tcPr>
            <w:tcW w:w="3091" w:type="dxa"/>
            <w:shd w:val="clear" w:color="auto" w:fill="D9D9D9" w:themeFill="background1" w:themeFillShade="D9"/>
          </w:tcPr>
          <w:p w14:paraId="1FFCF4B3" w14:textId="77777777" w:rsidR="005F410D" w:rsidRDefault="005F410D" w:rsidP="00406FB2">
            <w:pPr>
              <w:autoSpaceDE w:val="0"/>
              <w:autoSpaceDN w:val="0"/>
              <w:adjustRightInd w:val="0"/>
              <w:jc w:val="center"/>
              <w:rPr>
                <w:rFonts w:ascii="Arial" w:hAnsi="Arial" w:cs="Arial"/>
                <w:b/>
                <w:sz w:val="22"/>
                <w:szCs w:val="22"/>
              </w:rPr>
            </w:pPr>
          </w:p>
          <w:p w14:paraId="448355F8" w14:textId="6D37BF62" w:rsidR="005F410D" w:rsidRPr="00417AAD" w:rsidRDefault="009672BC" w:rsidP="009672BC">
            <w:pPr>
              <w:autoSpaceDE w:val="0"/>
              <w:autoSpaceDN w:val="0"/>
              <w:adjustRightInd w:val="0"/>
              <w:jc w:val="center"/>
              <w:rPr>
                <w:rFonts w:ascii="Arial" w:hAnsi="Arial" w:cs="Arial"/>
                <w:color w:val="000000"/>
                <w:sz w:val="22"/>
                <w:szCs w:val="22"/>
              </w:rPr>
            </w:pPr>
            <w:r>
              <w:rPr>
                <w:rFonts w:ascii="Arial" w:hAnsi="Arial" w:cs="Arial"/>
                <w:b/>
                <w:sz w:val="22"/>
                <w:szCs w:val="22"/>
              </w:rPr>
              <w:t>FOURNITURE</w:t>
            </w:r>
          </w:p>
        </w:tc>
        <w:tc>
          <w:tcPr>
            <w:tcW w:w="2946" w:type="dxa"/>
            <w:shd w:val="clear" w:color="auto" w:fill="D9D9D9" w:themeFill="background1" w:themeFillShade="D9"/>
          </w:tcPr>
          <w:p w14:paraId="7D85E468" w14:textId="77777777" w:rsidR="005F410D" w:rsidRDefault="005F410D" w:rsidP="00406FB2">
            <w:pPr>
              <w:autoSpaceDE w:val="0"/>
              <w:autoSpaceDN w:val="0"/>
              <w:adjustRightInd w:val="0"/>
              <w:jc w:val="center"/>
              <w:rPr>
                <w:rFonts w:ascii="Arial" w:hAnsi="Arial" w:cs="Arial"/>
                <w:b/>
                <w:color w:val="000000"/>
                <w:sz w:val="22"/>
                <w:szCs w:val="22"/>
              </w:rPr>
            </w:pPr>
          </w:p>
          <w:p w14:paraId="14D39748" w14:textId="77777777" w:rsidR="005F410D" w:rsidRDefault="005F410D" w:rsidP="00406FB2">
            <w:pPr>
              <w:autoSpaceDE w:val="0"/>
              <w:autoSpaceDN w:val="0"/>
              <w:adjustRightInd w:val="0"/>
              <w:jc w:val="center"/>
              <w:rPr>
                <w:rFonts w:ascii="Arial" w:hAnsi="Arial" w:cs="Arial"/>
                <w:b/>
                <w:color w:val="000000"/>
                <w:sz w:val="22"/>
                <w:szCs w:val="22"/>
              </w:rPr>
            </w:pPr>
            <w:r w:rsidRPr="00417AAD">
              <w:rPr>
                <w:rFonts w:ascii="Arial" w:hAnsi="Arial" w:cs="Arial"/>
                <w:b/>
                <w:color w:val="000000"/>
                <w:sz w:val="22"/>
                <w:szCs w:val="22"/>
              </w:rPr>
              <w:t>Prix unitaire</w:t>
            </w:r>
            <w:r>
              <w:rPr>
                <w:rFonts w:ascii="Arial" w:hAnsi="Arial" w:cs="Arial"/>
                <w:b/>
                <w:color w:val="000000"/>
                <w:sz w:val="22"/>
                <w:szCs w:val="22"/>
              </w:rPr>
              <w:t xml:space="preserve"> </w:t>
            </w:r>
            <w:r w:rsidRPr="00417AAD">
              <w:rPr>
                <w:rFonts w:ascii="Arial" w:hAnsi="Arial" w:cs="Arial"/>
                <w:b/>
                <w:color w:val="000000"/>
                <w:sz w:val="22"/>
                <w:szCs w:val="22"/>
              </w:rPr>
              <w:t>en euros hors taxes</w:t>
            </w:r>
          </w:p>
          <w:p w14:paraId="14985768" w14:textId="3280DE0E" w:rsidR="009672BC" w:rsidRPr="00937302" w:rsidRDefault="009672BC" w:rsidP="00406FB2">
            <w:pPr>
              <w:autoSpaceDE w:val="0"/>
              <w:autoSpaceDN w:val="0"/>
              <w:adjustRightInd w:val="0"/>
              <w:jc w:val="center"/>
              <w:rPr>
                <w:rFonts w:ascii="Arial" w:hAnsi="Arial" w:cs="Arial"/>
                <w:color w:val="000000"/>
                <w:sz w:val="22"/>
                <w:szCs w:val="22"/>
              </w:rPr>
            </w:pPr>
          </w:p>
        </w:tc>
      </w:tr>
      <w:tr w:rsidR="005F410D" w14:paraId="3862E620" w14:textId="77777777" w:rsidTr="009672BC">
        <w:trPr>
          <w:trHeight w:val="346"/>
        </w:trPr>
        <w:tc>
          <w:tcPr>
            <w:tcW w:w="3091" w:type="dxa"/>
            <w:shd w:val="clear" w:color="auto" w:fill="F2F2F2" w:themeFill="background1" w:themeFillShade="F2"/>
          </w:tcPr>
          <w:p w14:paraId="328F1AB8" w14:textId="5F74A8BF" w:rsidR="005F410D" w:rsidRPr="001A525D" w:rsidRDefault="009672BC" w:rsidP="00406FB2">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Substrat </w:t>
            </w:r>
            <w:proofErr w:type="spellStart"/>
            <w:r>
              <w:rPr>
                <w:rFonts w:ascii="Arial" w:hAnsi="Arial" w:cs="Arial"/>
                <w:color w:val="000000"/>
                <w:sz w:val="22"/>
                <w:szCs w:val="22"/>
              </w:rPr>
              <w:t>InP</w:t>
            </w:r>
            <w:proofErr w:type="spellEnd"/>
            <w:r>
              <w:rPr>
                <w:rFonts w:ascii="Arial" w:hAnsi="Arial" w:cs="Arial"/>
                <w:color w:val="000000"/>
                <w:sz w:val="22"/>
                <w:szCs w:val="22"/>
              </w:rPr>
              <w:t xml:space="preserve"> 100mm (S) </w:t>
            </w:r>
          </w:p>
        </w:tc>
        <w:tc>
          <w:tcPr>
            <w:tcW w:w="2946" w:type="dxa"/>
            <w:shd w:val="clear" w:color="auto" w:fill="F2F2F2" w:themeFill="background1" w:themeFillShade="F2"/>
          </w:tcPr>
          <w:p w14:paraId="3700E521" w14:textId="77777777" w:rsidR="005F410D" w:rsidRPr="004B180C" w:rsidRDefault="005F410D" w:rsidP="00406FB2">
            <w:pPr>
              <w:autoSpaceDE w:val="0"/>
              <w:autoSpaceDN w:val="0"/>
              <w:adjustRightInd w:val="0"/>
              <w:jc w:val="center"/>
              <w:rPr>
                <w:rFonts w:ascii="Arial" w:hAnsi="Arial" w:cs="Arial"/>
                <w:b/>
                <w:color w:val="000000"/>
                <w:sz w:val="22"/>
                <w:szCs w:val="22"/>
                <w:highlight w:val="yellow"/>
              </w:rPr>
            </w:pPr>
            <w:r w:rsidRPr="004B180C">
              <w:rPr>
                <w:rFonts w:ascii="Arial" w:hAnsi="Arial" w:cs="Arial"/>
                <w:color w:val="000000"/>
                <w:sz w:val="22"/>
                <w:szCs w:val="22"/>
                <w:highlight w:val="yellow"/>
              </w:rPr>
              <w:t>_________ € HT</w:t>
            </w:r>
          </w:p>
        </w:tc>
      </w:tr>
    </w:tbl>
    <w:p w14:paraId="1A6CD6A8" w14:textId="1306A931" w:rsidR="005F410D" w:rsidRDefault="005F410D" w:rsidP="00D15257">
      <w:pPr>
        <w:rPr>
          <w:rFonts w:ascii="Arial" w:hAnsi="Arial" w:cs="Arial"/>
          <w:sz w:val="22"/>
          <w:szCs w:val="22"/>
        </w:rPr>
      </w:pPr>
    </w:p>
    <w:p w14:paraId="019570CE" w14:textId="5D15500F" w:rsidR="005F410D" w:rsidRDefault="005F410D" w:rsidP="00D15257">
      <w:pPr>
        <w:rPr>
          <w:rFonts w:ascii="Arial" w:hAnsi="Arial" w:cs="Arial"/>
          <w:sz w:val="22"/>
          <w:szCs w:val="22"/>
        </w:rPr>
      </w:pPr>
    </w:p>
    <w:p w14:paraId="15AD4102" w14:textId="32A3A020" w:rsidR="005F410D" w:rsidRDefault="005F410D" w:rsidP="00D15257">
      <w:pPr>
        <w:rPr>
          <w:rFonts w:ascii="Arial" w:hAnsi="Arial" w:cs="Arial"/>
          <w:sz w:val="22"/>
          <w:szCs w:val="22"/>
        </w:rPr>
      </w:pPr>
    </w:p>
    <w:p w14:paraId="4A42C085" w14:textId="7DE0806F" w:rsidR="005F410D" w:rsidRDefault="005F410D" w:rsidP="00D15257">
      <w:pPr>
        <w:rPr>
          <w:rFonts w:ascii="Arial" w:hAnsi="Arial" w:cs="Arial"/>
          <w:sz w:val="22"/>
          <w:szCs w:val="22"/>
        </w:rPr>
      </w:pPr>
    </w:p>
    <w:p w14:paraId="28AC2587" w14:textId="6F28619D" w:rsidR="005F410D" w:rsidRDefault="005F410D" w:rsidP="00D15257">
      <w:pPr>
        <w:rPr>
          <w:rFonts w:ascii="Arial" w:hAnsi="Arial" w:cs="Arial"/>
          <w:sz w:val="22"/>
          <w:szCs w:val="22"/>
        </w:rPr>
      </w:pPr>
    </w:p>
    <w:p w14:paraId="7B35BF5D" w14:textId="57FB5263" w:rsidR="005F410D" w:rsidRDefault="005F410D" w:rsidP="00D15257">
      <w:pPr>
        <w:rPr>
          <w:rFonts w:ascii="Arial" w:hAnsi="Arial" w:cs="Arial"/>
          <w:sz w:val="22"/>
          <w:szCs w:val="22"/>
        </w:rPr>
      </w:pPr>
    </w:p>
    <w:p w14:paraId="22413AD5" w14:textId="6518F2BA" w:rsidR="005F410D" w:rsidRDefault="005F410D" w:rsidP="00D15257">
      <w:pPr>
        <w:rPr>
          <w:rFonts w:ascii="Arial" w:hAnsi="Arial" w:cs="Arial"/>
          <w:sz w:val="22"/>
          <w:szCs w:val="22"/>
        </w:rPr>
      </w:pPr>
    </w:p>
    <w:p w14:paraId="0924BAF1" w14:textId="77777777" w:rsidR="009672BC" w:rsidRDefault="009672BC" w:rsidP="00D15257">
      <w:pPr>
        <w:rPr>
          <w:rFonts w:ascii="Arial" w:hAnsi="Arial" w:cs="Arial"/>
          <w:sz w:val="22"/>
          <w:szCs w:val="22"/>
        </w:rPr>
      </w:pPr>
    </w:p>
    <w:p w14:paraId="799B6F96" w14:textId="0F737449" w:rsidR="008211C6" w:rsidRPr="00FE7F52" w:rsidRDefault="009672BC" w:rsidP="00FE7F52">
      <w:pPr>
        <w:pStyle w:val="Titre1"/>
        <w:jc w:val="center"/>
        <w:rPr>
          <w:rFonts w:ascii="Arial" w:hAnsi="Arial" w:cs="Arial"/>
        </w:rPr>
      </w:pPr>
      <w:r w:rsidRPr="003C6462">
        <w:rPr>
          <w:rFonts w:ascii="Arial" w:hAnsi="Arial" w:cs="Arial"/>
          <w:highlight w:val="yellow"/>
        </w:rPr>
        <w:t>(</w:t>
      </w:r>
      <w:r w:rsidR="00AF72CD" w:rsidRPr="003C6462">
        <w:rPr>
          <w:rFonts w:ascii="Arial" w:hAnsi="Arial" w:cs="Arial"/>
          <w:highlight w:val="yellow"/>
        </w:rPr>
        <w:t>À</w:t>
      </w:r>
      <w:r w:rsidRPr="003C6462">
        <w:rPr>
          <w:rFonts w:ascii="Arial" w:hAnsi="Arial" w:cs="Arial"/>
          <w:highlight w:val="yellow"/>
        </w:rPr>
        <w:t xml:space="preserve"> compléter par le soumissionnaire)</w:t>
      </w:r>
    </w:p>
    <w:p w14:paraId="47BC7C11" w14:textId="24F07371" w:rsidR="008211C6" w:rsidRDefault="008211C6" w:rsidP="00D15257">
      <w:pPr>
        <w:rPr>
          <w:rFonts w:ascii="Arial" w:hAnsi="Arial" w:cs="Arial"/>
          <w:sz w:val="22"/>
          <w:szCs w:val="22"/>
        </w:rPr>
      </w:pPr>
    </w:p>
    <w:p w14:paraId="1CE30324" w14:textId="77777777" w:rsidR="00484260" w:rsidRDefault="00484260" w:rsidP="00D15257">
      <w:pPr>
        <w:rPr>
          <w:rFonts w:ascii="Arial" w:hAnsi="Arial" w:cs="Arial"/>
          <w:b/>
          <w:bCs/>
          <w:sz w:val="22"/>
          <w:szCs w:val="22"/>
        </w:rPr>
      </w:pPr>
    </w:p>
    <w:p w14:paraId="26E6D32C" w14:textId="77777777" w:rsidR="00484260" w:rsidRDefault="00484260" w:rsidP="00D15257">
      <w:pPr>
        <w:rPr>
          <w:rFonts w:ascii="Arial" w:hAnsi="Arial" w:cs="Arial"/>
          <w:b/>
          <w:bCs/>
          <w:sz w:val="22"/>
          <w:szCs w:val="22"/>
        </w:rPr>
      </w:pPr>
    </w:p>
    <w:p w14:paraId="311FE0B6" w14:textId="77777777" w:rsidR="00484260" w:rsidRDefault="00484260" w:rsidP="00D15257">
      <w:pPr>
        <w:rPr>
          <w:rFonts w:ascii="Arial" w:hAnsi="Arial" w:cs="Arial"/>
          <w:b/>
          <w:bCs/>
          <w:sz w:val="22"/>
          <w:szCs w:val="22"/>
        </w:rPr>
      </w:pPr>
    </w:p>
    <w:p w14:paraId="26C305B4" w14:textId="77777777" w:rsidR="00484260" w:rsidRDefault="00484260" w:rsidP="00D15257">
      <w:pPr>
        <w:rPr>
          <w:rFonts w:ascii="Arial" w:hAnsi="Arial" w:cs="Arial"/>
          <w:b/>
          <w:bCs/>
          <w:sz w:val="22"/>
          <w:szCs w:val="22"/>
        </w:rPr>
      </w:pPr>
    </w:p>
    <w:p w14:paraId="03FD5C26" w14:textId="77777777" w:rsidR="00484260" w:rsidRDefault="00484260" w:rsidP="00D15257">
      <w:pPr>
        <w:rPr>
          <w:rFonts w:ascii="Arial" w:hAnsi="Arial" w:cs="Arial"/>
          <w:b/>
          <w:bCs/>
          <w:sz w:val="22"/>
          <w:szCs w:val="22"/>
        </w:rPr>
      </w:pPr>
    </w:p>
    <w:p w14:paraId="7D4A5816" w14:textId="77777777" w:rsidR="00484260" w:rsidRDefault="00484260" w:rsidP="00D15257">
      <w:pPr>
        <w:rPr>
          <w:rFonts w:ascii="Arial" w:hAnsi="Arial" w:cs="Arial"/>
          <w:b/>
          <w:bCs/>
          <w:sz w:val="22"/>
          <w:szCs w:val="22"/>
        </w:rPr>
      </w:pPr>
    </w:p>
    <w:p w14:paraId="43B09A28" w14:textId="77777777" w:rsidR="00484260" w:rsidRDefault="00484260" w:rsidP="00D15257">
      <w:pPr>
        <w:rPr>
          <w:rFonts w:ascii="Arial" w:hAnsi="Arial" w:cs="Arial"/>
          <w:b/>
          <w:bCs/>
          <w:sz w:val="22"/>
          <w:szCs w:val="22"/>
        </w:rPr>
      </w:pPr>
    </w:p>
    <w:p w14:paraId="28562798" w14:textId="77777777" w:rsidR="00484260" w:rsidRDefault="00484260" w:rsidP="00D15257">
      <w:pPr>
        <w:rPr>
          <w:rFonts w:ascii="Arial" w:hAnsi="Arial" w:cs="Arial"/>
          <w:b/>
          <w:bCs/>
          <w:sz w:val="22"/>
          <w:szCs w:val="22"/>
        </w:rPr>
      </w:pPr>
    </w:p>
    <w:p w14:paraId="378972AB" w14:textId="6916BCCE" w:rsidR="008211C6" w:rsidRDefault="008211C6" w:rsidP="00D15257">
      <w:pPr>
        <w:rPr>
          <w:rFonts w:ascii="Arial" w:hAnsi="Arial" w:cs="Arial"/>
          <w:b/>
          <w:bCs/>
          <w:sz w:val="22"/>
          <w:szCs w:val="22"/>
        </w:rPr>
      </w:pPr>
      <w:r w:rsidRPr="008211C6">
        <w:rPr>
          <w:rFonts w:ascii="Arial" w:hAnsi="Arial" w:cs="Arial"/>
          <w:b/>
          <w:bCs/>
          <w:sz w:val="22"/>
          <w:szCs w:val="22"/>
        </w:rPr>
        <w:lastRenderedPageBreak/>
        <w:t>LOT 2</w:t>
      </w:r>
      <w:r w:rsidR="009672BC">
        <w:rPr>
          <w:rFonts w:ascii="Arial" w:hAnsi="Arial" w:cs="Arial"/>
          <w:b/>
          <w:bCs/>
          <w:sz w:val="22"/>
          <w:szCs w:val="22"/>
        </w:rPr>
        <w:t xml:space="preserve"> – SUBSTRAT INP 100 MM (Fe</w:t>
      </w:r>
      <w:r w:rsidR="00602C7D">
        <w:rPr>
          <w:rFonts w:ascii="Arial" w:hAnsi="Arial" w:cs="Arial"/>
          <w:b/>
          <w:bCs/>
          <w:sz w:val="22"/>
          <w:szCs w:val="22"/>
        </w:rPr>
        <w:t>r</w:t>
      </w:r>
      <w:r w:rsidR="009672BC">
        <w:rPr>
          <w:rFonts w:ascii="Arial" w:hAnsi="Arial" w:cs="Arial"/>
          <w:b/>
          <w:bCs/>
          <w:sz w:val="22"/>
          <w:szCs w:val="22"/>
        </w:rPr>
        <w:t>) :</w:t>
      </w:r>
      <w:r w:rsidRPr="008211C6">
        <w:rPr>
          <w:rFonts w:ascii="Arial" w:hAnsi="Arial" w:cs="Arial"/>
          <w:b/>
          <w:bCs/>
          <w:sz w:val="22"/>
          <w:szCs w:val="22"/>
        </w:rPr>
        <w:t xml:space="preserve"> </w:t>
      </w:r>
    </w:p>
    <w:p w14:paraId="7435AB61" w14:textId="49FC909D" w:rsidR="009672BC" w:rsidRDefault="009672BC" w:rsidP="00D15257">
      <w:pPr>
        <w:rPr>
          <w:rFonts w:ascii="Arial" w:hAnsi="Arial" w:cs="Arial"/>
          <w:b/>
          <w:bCs/>
          <w:sz w:val="22"/>
          <w:szCs w:val="22"/>
        </w:rPr>
      </w:pPr>
    </w:p>
    <w:tbl>
      <w:tblPr>
        <w:tblStyle w:val="Grilledutableau"/>
        <w:tblpPr w:leftFromText="141" w:rightFromText="141" w:vertAnchor="text" w:horzAnchor="page" w:tblpX="3076" w:tblpY="165"/>
        <w:tblW w:w="0" w:type="auto"/>
        <w:tblLook w:val="04A0" w:firstRow="1" w:lastRow="0" w:firstColumn="1" w:lastColumn="0" w:noHBand="0" w:noVBand="1"/>
      </w:tblPr>
      <w:tblGrid>
        <w:gridCol w:w="3091"/>
        <w:gridCol w:w="2946"/>
      </w:tblGrid>
      <w:tr w:rsidR="009672BC" w14:paraId="72C0D048" w14:textId="77777777" w:rsidTr="00FA1EEE">
        <w:tc>
          <w:tcPr>
            <w:tcW w:w="3091" w:type="dxa"/>
            <w:shd w:val="clear" w:color="auto" w:fill="D9D9D9" w:themeFill="background1" w:themeFillShade="D9"/>
          </w:tcPr>
          <w:p w14:paraId="5B6A913C" w14:textId="77777777" w:rsidR="009672BC" w:rsidRDefault="009672BC" w:rsidP="00FA1EEE">
            <w:pPr>
              <w:autoSpaceDE w:val="0"/>
              <w:autoSpaceDN w:val="0"/>
              <w:adjustRightInd w:val="0"/>
              <w:jc w:val="center"/>
              <w:rPr>
                <w:rFonts w:ascii="Arial" w:hAnsi="Arial" w:cs="Arial"/>
                <w:b/>
                <w:sz w:val="22"/>
                <w:szCs w:val="22"/>
              </w:rPr>
            </w:pPr>
          </w:p>
          <w:p w14:paraId="22529738" w14:textId="77777777" w:rsidR="009672BC" w:rsidRPr="00417AAD" w:rsidRDefault="009672BC" w:rsidP="00FA1EEE">
            <w:pPr>
              <w:autoSpaceDE w:val="0"/>
              <w:autoSpaceDN w:val="0"/>
              <w:adjustRightInd w:val="0"/>
              <w:jc w:val="center"/>
              <w:rPr>
                <w:rFonts w:ascii="Arial" w:hAnsi="Arial" w:cs="Arial"/>
                <w:color w:val="000000"/>
                <w:sz w:val="22"/>
                <w:szCs w:val="22"/>
              </w:rPr>
            </w:pPr>
            <w:r>
              <w:rPr>
                <w:rFonts w:ascii="Arial" w:hAnsi="Arial" w:cs="Arial"/>
                <w:b/>
                <w:sz w:val="22"/>
                <w:szCs w:val="22"/>
              </w:rPr>
              <w:t>FOURNITURE</w:t>
            </w:r>
          </w:p>
        </w:tc>
        <w:tc>
          <w:tcPr>
            <w:tcW w:w="2946" w:type="dxa"/>
            <w:shd w:val="clear" w:color="auto" w:fill="D9D9D9" w:themeFill="background1" w:themeFillShade="D9"/>
          </w:tcPr>
          <w:p w14:paraId="558012D0" w14:textId="77777777" w:rsidR="009672BC" w:rsidRDefault="009672BC" w:rsidP="00FA1EEE">
            <w:pPr>
              <w:autoSpaceDE w:val="0"/>
              <w:autoSpaceDN w:val="0"/>
              <w:adjustRightInd w:val="0"/>
              <w:jc w:val="center"/>
              <w:rPr>
                <w:rFonts w:ascii="Arial" w:hAnsi="Arial" w:cs="Arial"/>
                <w:b/>
                <w:color w:val="000000"/>
                <w:sz w:val="22"/>
                <w:szCs w:val="22"/>
              </w:rPr>
            </w:pPr>
          </w:p>
          <w:p w14:paraId="2D5E9CBD" w14:textId="77777777" w:rsidR="009672BC" w:rsidRDefault="009672BC" w:rsidP="00FA1EEE">
            <w:pPr>
              <w:autoSpaceDE w:val="0"/>
              <w:autoSpaceDN w:val="0"/>
              <w:adjustRightInd w:val="0"/>
              <w:jc w:val="center"/>
              <w:rPr>
                <w:rFonts w:ascii="Arial" w:hAnsi="Arial" w:cs="Arial"/>
                <w:b/>
                <w:color w:val="000000"/>
                <w:sz w:val="22"/>
                <w:szCs w:val="22"/>
              </w:rPr>
            </w:pPr>
            <w:r w:rsidRPr="00417AAD">
              <w:rPr>
                <w:rFonts w:ascii="Arial" w:hAnsi="Arial" w:cs="Arial"/>
                <w:b/>
                <w:color w:val="000000"/>
                <w:sz w:val="22"/>
                <w:szCs w:val="22"/>
              </w:rPr>
              <w:t>Prix unitaire</w:t>
            </w:r>
            <w:r>
              <w:rPr>
                <w:rFonts w:ascii="Arial" w:hAnsi="Arial" w:cs="Arial"/>
                <w:b/>
                <w:color w:val="000000"/>
                <w:sz w:val="22"/>
                <w:szCs w:val="22"/>
              </w:rPr>
              <w:t xml:space="preserve"> </w:t>
            </w:r>
            <w:r w:rsidRPr="00417AAD">
              <w:rPr>
                <w:rFonts w:ascii="Arial" w:hAnsi="Arial" w:cs="Arial"/>
                <w:b/>
                <w:color w:val="000000"/>
                <w:sz w:val="22"/>
                <w:szCs w:val="22"/>
              </w:rPr>
              <w:t>en euros hors taxes</w:t>
            </w:r>
          </w:p>
          <w:p w14:paraId="21AFDD12" w14:textId="77777777" w:rsidR="009672BC" w:rsidRPr="00937302" w:rsidRDefault="009672BC" w:rsidP="00FA1EEE">
            <w:pPr>
              <w:autoSpaceDE w:val="0"/>
              <w:autoSpaceDN w:val="0"/>
              <w:adjustRightInd w:val="0"/>
              <w:jc w:val="center"/>
              <w:rPr>
                <w:rFonts w:ascii="Arial" w:hAnsi="Arial" w:cs="Arial"/>
                <w:color w:val="000000"/>
                <w:sz w:val="22"/>
                <w:szCs w:val="22"/>
              </w:rPr>
            </w:pPr>
          </w:p>
        </w:tc>
      </w:tr>
      <w:tr w:rsidR="009672BC" w14:paraId="4558A073" w14:textId="77777777" w:rsidTr="00FA1EEE">
        <w:trPr>
          <w:trHeight w:val="346"/>
        </w:trPr>
        <w:tc>
          <w:tcPr>
            <w:tcW w:w="3091" w:type="dxa"/>
            <w:shd w:val="clear" w:color="auto" w:fill="F2F2F2" w:themeFill="background1" w:themeFillShade="F2"/>
          </w:tcPr>
          <w:p w14:paraId="6A0344B4" w14:textId="112A52F5" w:rsidR="009672BC" w:rsidRPr="001A525D" w:rsidRDefault="009672BC" w:rsidP="00FA1EEE">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Substrat </w:t>
            </w:r>
            <w:proofErr w:type="spellStart"/>
            <w:r>
              <w:rPr>
                <w:rFonts w:ascii="Arial" w:hAnsi="Arial" w:cs="Arial"/>
                <w:color w:val="000000"/>
                <w:sz w:val="22"/>
                <w:szCs w:val="22"/>
              </w:rPr>
              <w:t>InP</w:t>
            </w:r>
            <w:proofErr w:type="spellEnd"/>
            <w:r>
              <w:rPr>
                <w:rFonts w:ascii="Arial" w:hAnsi="Arial" w:cs="Arial"/>
                <w:color w:val="000000"/>
                <w:sz w:val="22"/>
                <w:szCs w:val="22"/>
              </w:rPr>
              <w:t xml:space="preserve"> 100mm (Fe) </w:t>
            </w:r>
          </w:p>
        </w:tc>
        <w:tc>
          <w:tcPr>
            <w:tcW w:w="2946" w:type="dxa"/>
            <w:shd w:val="clear" w:color="auto" w:fill="F2F2F2" w:themeFill="background1" w:themeFillShade="F2"/>
          </w:tcPr>
          <w:p w14:paraId="1A6F929F" w14:textId="77777777" w:rsidR="009672BC" w:rsidRPr="004B180C" w:rsidRDefault="009672BC" w:rsidP="00FA1EEE">
            <w:pPr>
              <w:autoSpaceDE w:val="0"/>
              <w:autoSpaceDN w:val="0"/>
              <w:adjustRightInd w:val="0"/>
              <w:jc w:val="center"/>
              <w:rPr>
                <w:rFonts w:ascii="Arial" w:hAnsi="Arial" w:cs="Arial"/>
                <w:b/>
                <w:color w:val="000000"/>
                <w:sz w:val="22"/>
                <w:szCs w:val="22"/>
                <w:highlight w:val="yellow"/>
              </w:rPr>
            </w:pPr>
            <w:r w:rsidRPr="004B180C">
              <w:rPr>
                <w:rFonts w:ascii="Arial" w:hAnsi="Arial" w:cs="Arial"/>
                <w:color w:val="000000"/>
                <w:sz w:val="22"/>
                <w:szCs w:val="22"/>
                <w:highlight w:val="yellow"/>
              </w:rPr>
              <w:t>_________ € HT</w:t>
            </w:r>
          </w:p>
        </w:tc>
      </w:tr>
    </w:tbl>
    <w:p w14:paraId="7944B1EC" w14:textId="77777777" w:rsidR="009672BC" w:rsidRDefault="009672BC" w:rsidP="00D15257">
      <w:pPr>
        <w:rPr>
          <w:rFonts w:ascii="Arial" w:hAnsi="Arial" w:cs="Arial"/>
          <w:b/>
          <w:bCs/>
          <w:sz w:val="22"/>
          <w:szCs w:val="22"/>
        </w:rPr>
      </w:pPr>
    </w:p>
    <w:p w14:paraId="34474B18" w14:textId="77777777" w:rsidR="009672BC" w:rsidRPr="008211C6" w:rsidRDefault="009672BC" w:rsidP="00D15257">
      <w:pPr>
        <w:rPr>
          <w:rFonts w:ascii="Arial" w:hAnsi="Arial" w:cs="Arial"/>
          <w:b/>
          <w:bCs/>
          <w:sz w:val="22"/>
          <w:szCs w:val="22"/>
        </w:rPr>
      </w:pPr>
    </w:p>
    <w:p w14:paraId="4FE88988" w14:textId="26F0FBFA" w:rsidR="008211C6" w:rsidRDefault="008211C6" w:rsidP="00D15257">
      <w:pPr>
        <w:rPr>
          <w:rFonts w:ascii="Arial" w:hAnsi="Arial" w:cs="Arial"/>
          <w:sz w:val="22"/>
          <w:szCs w:val="22"/>
        </w:rPr>
      </w:pPr>
    </w:p>
    <w:p w14:paraId="05FF69EF" w14:textId="21D2ECE7" w:rsidR="008211C6" w:rsidRDefault="008211C6" w:rsidP="00D15257">
      <w:pPr>
        <w:rPr>
          <w:rFonts w:ascii="Arial" w:hAnsi="Arial" w:cs="Arial"/>
          <w:sz w:val="22"/>
          <w:szCs w:val="22"/>
        </w:rPr>
      </w:pPr>
    </w:p>
    <w:p w14:paraId="33D712DD" w14:textId="5CFB83EC" w:rsidR="009672BC" w:rsidRDefault="009672BC" w:rsidP="00D15257">
      <w:pPr>
        <w:rPr>
          <w:rFonts w:ascii="Arial" w:hAnsi="Arial" w:cs="Arial"/>
          <w:sz w:val="22"/>
          <w:szCs w:val="22"/>
        </w:rPr>
      </w:pPr>
    </w:p>
    <w:p w14:paraId="3800D432" w14:textId="77777777" w:rsidR="009672BC" w:rsidRDefault="009672BC" w:rsidP="00D15257">
      <w:pPr>
        <w:rPr>
          <w:rFonts w:ascii="Arial" w:hAnsi="Arial" w:cs="Arial"/>
          <w:sz w:val="22"/>
          <w:szCs w:val="22"/>
        </w:rPr>
      </w:pPr>
    </w:p>
    <w:p w14:paraId="59548A60" w14:textId="3F8A3933" w:rsidR="005F410D" w:rsidRDefault="005F410D" w:rsidP="00D15257">
      <w:pPr>
        <w:rPr>
          <w:rFonts w:ascii="Arial" w:hAnsi="Arial" w:cs="Arial"/>
          <w:sz w:val="22"/>
          <w:szCs w:val="22"/>
        </w:rPr>
      </w:pPr>
    </w:p>
    <w:p w14:paraId="34C136D0" w14:textId="77777777" w:rsidR="005F410D" w:rsidRPr="00D15257" w:rsidRDefault="005F410D" w:rsidP="00D15257">
      <w:pPr>
        <w:rPr>
          <w:rFonts w:ascii="Arial" w:hAnsi="Arial" w:cs="Arial"/>
          <w:sz w:val="22"/>
          <w:szCs w:val="22"/>
        </w:rPr>
      </w:pPr>
    </w:p>
    <w:p w14:paraId="30952F7B" w14:textId="44B4936E" w:rsidR="00A86D75" w:rsidRPr="007A67DB" w:rsidRDefault="00E160A0" w:rsidP="007A67DB">
      <w:pPr>
        <w:pStyle w:val="Titre1"/>
        <w:jc w:val="center"/>
        <w:rPr>
          <w:rFonts w:ascii="Arial" w:hAnsi="Arial" w:cs="Arial"/>
        </w:rPr>
      </w:pPr>
      <w:r w:rsidRPr="003C6462">
        <w:rPr>
          <w:rFonts w:ascii="Arial" w:hAnsi="Arial" w:cs="Arial"/>
          <w:highlight w:val="yellow"/>
        </w:rPr>
        <w:t>(</w:t>
      </w:r>
      <w:r w:rsidR="00AF72CD" w:rsidRPr="003C6462">
        <w:rPr>
          <w:rFonts w:ascii="Arial" w:hAnsi="Arial" w:cs="Arial"/>
          <w:highlight w:val="yellow"/>
        </w:rPr>
        <w:t>À</w:t>
      </w:r>
      <w:r w:rsidRPr="003C6462">
        <w:rPr>
          <w:rFonts w:ascii="Arial" w:hAnsi="Arial" w:cs="Arial"/>
          <w:highlight w:val="yellow"/>
        </w:rPr>
        <w:t xml:space="preserve"> compléter par le soumissionnaire)</w:t>
      </w:r>
      <w:r w:rsidRPr="003C6462">
        <w:rPr>
          <w:rFonts w:ascii="Arial" w:hAnsi="Arial" w:cs="Arial"/>
        </w:rPr>
        <w:cr/>
      </w:r>
    </w:p>
    <w:p w14:paraId="391FDF9E" w14:textId="77777777" w:rsidR="00602C7D" w:rsidRPr="00602C7D" w:rsidRDefault="00602C7D" w:rsidP="00602C7D"/>
    <w:p w14:paraId="33A5A3DC" w14:textId="358CC8A2" w:rsidR="00E160A0" w:rsidRPr="003C6462" w:rsidRDefault="00A6330B" w:rsidP="003C6462">
      <w:pPr>
        <w:pStyle w:val="Titre1"/>
        <w:rPr>
          <w:rFonts w:ascii="Arial" w:hAnsi="Arial" w:cs="Arial"/>
          <w:sz w:val="22"/>
          <w:szCs w:val="22"/>
        </w:rPr>
      </w:pPr>
      <w:r>
        <w:rPr>
          <w:rFonts w:ascii="Arial" w:hAnsi="Arial" w:cs="Arial"/>
          <w:sz w:val="22"/>
          <w:szCs w:val="22"/>
        </w:rPr>
        <w:t>1</w:t>
      </w:r>
      <w:r w:rsidR="00BD176D">
        <w:rPr>
          <w:rFonts w:ascii="Arial" w:hAnsi="Arial" w:cs="Arial"/>
          <w:sz w:val="22"/>
          <w:szCs w:val="22"/>
        </w:rPr>
        <w:t>0</w:t>
      </w:r>
      <w:r>
        <w:rPr>
          <w:rFonts w:ascii="Arial" w:hAnsi="Arial" w:cs="Arial"/>
          <w:sz w:val="22"/>
          <w:szCs w:val="22"/>
        </w:rPr>
        <w:t>.</w:t>
      </w:r>
      <w:r w:rsidR="00EB7CD9">
        <w:rPr>
          <w:rFonts w:ascii="Arial" w:hAnsi="Arial" w:cs="Arial"/>
          <w:sz w:val="22"/>
          <w:szCs w:val="22"/>
        </w:rPr>
        <w:t>2</w:t>
      </w:r>
      <w:r>
        <w:rPr>
          <w:rFonts w:ascii="Arial" w:hAnsi="Arial" w:cs="Arial"/>
          <w:sz w:val="22"/>
          <w:szCs w:val="22"/>
        </w:rPr>
        <w:t xml:space="preserve"> - </w:t>
      </w:r>
      <w:r w:rsidR="003C6462" w:rsidRPr="003C6462">
        <w:rPr>
          <w:rFonts w:ascii="Arial" w:hAnsi="Arial" w:cs="Arial"/>
          <w:sz w:val="22"/>
          <w:szCs w:val="22"/>
        </w:rPr>
        <w:t xml:space="preserve">Montant de l’accord-cadre </w:t>
      </w:r>
    </w:p>
    <w:p w14:paraId="6E7856F4" w14:textId="77777777" w:rsidR="003C6462" w:rsidRDefault="003C6462" w:rsidP="003C6462">
      <w:pPr>
        <w:tabs>
          <w:tab w:val="left" w:pos="1134"/>
          <w:tab w:val="left" w:pos="6946"/>
        </w:tabs>
        <w:jc w:val="both"/>
        <w:rPr>
          <w:rFonts w:ascii="Arial" w:hAnsi="Arial" w:cs="Arial"/>
          <w:sz w:val="22"/>
          <w:szCs w:val="22"/>
        </w:rPr>
      </w:pPr>
    </w:p>
    <w:p w14:paraId="51C3F751" w14:textId="53D3DF40" w:rsidR="003C6462" w:rsidRPr="003C6462" w:rsidRDefault="003C6462" w:rsidP="003C6462">
      <w:pPr>
        <w:tabs>
          <w:tab w:val="left" w:pos="1134"/>
          <w:tab w:val="left" w:pos="6946"/>
        </w:tabs>
        <w:jc w:val="both"/>
        <w:rPr>
          <w:rFonts w:ascii="Arial" w:hAnsi="Arial" w:cs="Arial"/>
          <w:b/>
          <w:bCs/>
          <w:sz w:val="22"/>
          <w:szCs w:val="22"/>
        </w:rPr>
      </w:pPr>
      <w:r w:rsidRPr="003C6462">
        <w:rPr>
          <w:rFonts w:ascii="Arial" w:hAnsi="Arial" w:cs="Arial"/>
          <w:b/>
          <w:bCs/>
          <w:sz w:val="22"/>
          <w:szCs w:val="22"/>
        </w:rPr>
        <w:t>Le CEA ne s’engage sur aucun montant minimum total de bons de commande.</w:t>
      </w:r>
    </w:p>
    <w:p w14:paraId="557412DC" w14:textId="77777777" w:rsidR="003C6462" w:rsidRPr="003C6462" w:rsidRDefault="003C6462" w:rsidP="003C6462">
      <w:pPr>
        <w:tabs>
          <w:tab w:val="left" w:pos="1134"/>
          <w:tab w:val="left" w:pos="6946"/>
        </w:tabs>
        <w:jc w:val="both"/>
        <w:rPr>
          <w:rFonts w:ascii="Arial" w:hAnsi="Arial" w:cs="Arial"/>
          <w:b/>
          <w:bCs/>
          <w:sz w:val="22"/>
          <w:szCs w:val="22"/>
        </w:rPr>
      </w:pPr>
    </w:p>
    <w:p w14:paraId="2076E4AF" w14:textId="7315F388" w:rsidR="008211C6" w:rsidRDefault="003C6462" w:rsidP="00E64F26">
      <w:pPr>
        <w:tabs>
          <w:tab w:val="left" w:pos="1134"/>
          <w:tab w:val="left" w:pos="6946"/>
        </w:tabs>
        <w:jc w:val="both"/>
        <w:rPr>
          <w:rFonts w:ascii="Arial" w:hAnsi="Arial" w:cs="Arial"/>
          <w:b/>
          <w:bCs/>
          <w:sz w:val="22"/>
          <w:szCs w:val="22"/>
        </w:rPr>
      </w:pPr>
      <w:r w:rsidRPr="003C6462">
        <w:rPr>
          <w:rFonts w:ascii="Arial" w:hAnsi="Arial" w:cs="Arial"/>
          <w:b/>
          <w:bCs/>
          <w:sz w:val="22"/>
          <w:szCs w:val="22"/>
        </w:rPr>
        <w:t>Le montant total maximum des bons de commande pour toute la durée de l’accord cadre est de</w:t>
      </w:r>
      <w:r w:rsidR="008211C6">
        <w:rPr>
          <w:rFonts w:ascii="Arial" w:hAnsi="Arial" w:cs="Arial"/>
          <w:b/>
          <w:bCs/>
          <w:sz w:val="22"/>
          <w:szCs w:val="22"/>
        </w:rPr>
        <w:t> </w:t>
      </w:r>
      <w:r w:rsidR="00583F52">
        <w:rPr>
          <w:rFonts w:ascii="Arial" w:hAnsi="Arial" w:cs="Arial"/>
          <w:b/>
          <w:bCs/>
          <w:sz w:val="22"/>
          <w:szCs w:val="22"/>
        </w:rPr>
        <w:t>1 200 000 € HT</w:t>
      </w:r>
      <w:r w:rsidR="00B51452">
        <w:rPr>
          <w:rFonts w:ascii="Arial" w:hAnsi="Arial" w:cs="Arial"/>
          <w:b/>
          <w:bCs/>
          <w:sz w:val="22"/>
          <w:szCs w:val="22"/>
        </w:rPr>
        <w:t xml:space="preserve">. </w:t>
      </w:r>
    </w:p>
    <w:p w14:paraId="2DEC4262" w14:textId="77777777" w:rsidR="008211C6" w:rsidRPr="00D15257" w:rsidRDefault="008211C6" w:rsidP="00BB28A1">
      <w:pPr>
        <w:tabs>
          <w:tab w:val="left" w:pos="1134"/>
          <w:tab w:val="left" w:pos="6946"/>
        </w:tabs>
        <w:jc w:val="both"/>
        <w:rPr>
          <w:rFonts w:ascii="Arial" w:hAnsi="Arial" w:cs="Arial"/>
          <w:sz w:val="22"/>
          <w:szCs w:val="22"/>
        </w:rPr>
      </w:pPr>
    </w:p>
    <w:p w14:paraId="74EB2DD0" w14:textId="16698E1E" w:rsidR="00EC5DAB" w:rsidRDefault="00A966AC" w:rsidP="004A5A0E">
      <w:pPr>
        <w:pStyle w:val="StyleTitre1Arial11ptSoulignementpais"/>
        <w:numPr>
          <w:ilvl w:val="0"/>
          <w:numId w:val="6"/>
        </w:numPr>
        <w:spacing w:after="120"/>
      </w:pPr>
      <w:r>
        <w:t xml:space="preserve"> </w:t>
      </w:r>
      <w:r w:rsidR="00EC5DAB">
        <w:t xml:space="preserve">REVISIONS DE PRIX </w:t>
      </w:r>
    </w:p>
    <w:p w14:paraId="21311408" w14:textId="5C4BE29C" w:rsidR="00872113" w:rsidRPr="00E72CAF" w:rsidRDefault="00872113" w:rsidP="00E72CAF">
      <w:pPr>
        <w:pStyle w:val="NormalWeb"/>
        <w:spacing w:before="0" w:beforeAutospacing="0" w:after="0" w:afterAutospacing="0"/>
        <w:jc w:val="both"/>
        <w:rPr>
          <w:rFonts w:ascii="Arial" w:hAnsi="Arial" w:cs="Arial"/>
          <w:sz w:val="22"/>
          <w:szCs w:val="22"/>
        </w:rPr>
      </w:pPr>
      <w:r w:rsidRPr="00E72CAF">
        <w:rPr>
          <w:rFonts w:ascii="Arial" w:hAnsi="Arial" w:cs="Arial"/>
          <w:sz w:val="22"/>
          <w:szCs w:val="22"/>
        </w:rPr>
        <w:t xml:space="preserve">Les prix du présent accord-cadre sont </w:t>
      </w:r>
      <w:r w:rsidRPr="00E72CAF">
        <w:rPr>
          <w:rStyle w:val="lev"/>
          <w:rFonts w:ascii="Arial" w:hAnsi="Arial" w:cs="Arial"/>
          <w:b w:val="0"/>
          <w:bCs w:val="0"/>
          <w:sz w:val="22"/>
          <w:szCs w:val="22"/>
        </w:rPr>
        <w:t>partiellement révisables</w:t>
      </w:r>
      <w:r w:rsidRPr="00E72CAF">
        <w:rPr>
          <w:rFonts w:ascii="Arial" w:hAnsi="Arial" w:cs="Arial"/>
          <w:sz w:val="22"/>
          <w:szCs w:val="22"/>
        </w:rPr>
        <w:t xml:space="preserve"> afin de tenir compte de l’évolution du coût de l’indium entrant dans la composition des prestations.</w:t>
      </w:r>
    </w:p>
    <w:p w14:paraId="6641642B" w14:textId="51B8C5B4" w:rsidR="00E72CAF" w:rsidRDefault="00E72CAF" w:rsidP="00E72CAF">
      <w:pPr>
        <w:pStyle w:val="Textedesaisie"/>
        <w:rPr>
          <w:rFonts w:ascii="Arial" w:hAnsi="Arial" w:cs="Arial"/>
          <w:color w:val="auto"/>
          <w:sz w:val="22"/>
          <w:szCs w:val="24"/>
        </w:rPr>
      </w:pPr>
      <w:r w:rsidRPr="004A5A0E">
        <w:rPr>
          <w:rFonts w:ascii="Arial" w:hAnsi="Arial" w:cs="Arial"/>
          <w:color w:val="auto"/>
          <w:sz w:val="22"/>
          <w:szCs w:val="24"/>
        </w:rPr>
        <w:t xml:space="preserve">Les prix fixés à l’article </w:t>
      </w:r>
      <w:r>
        <w:rPr>
          <w:rFonts w:ascii="Arial" w:hAnsi="Arial" w:cs="Arial"/>
          <w:color w:val="auto"/>
          <w:sz w:val="22"/>
          <w:szCs w:val="24"/>
        </w:rPr>
        <w:t>10</w:t>
      </w:r>
      <w:r w:rsidRPr="004A5A0E">
        <w:rPr>
          <w:rFonts w:ascii="Arial" w:hAnsi="Arial" w:cs="Arial"/>
          <w:color w:val="auto"/>
          <w:sz w:val="22"/>
          <w:szCs w:val="24"/>
        </w:rPr>
        <w:t xml:space="preserve"> ci-dessus sont établis aux conditions économiques du </w:t>
      </w:r>
      <w:r>
        <w:rPr>
          <w:rFonts w:ascii="Arial" w:hAnsi="Arial" w:cs="Arial"/>
          <w:color w:val="auto"/>
          <w:sz w:val="22"/>
          <w:szCs w:val="24"/>
        </w:rPr>
        <w:t>premier</w:t>
      </w:r>
      <w:r w:rsidRPr="004A5A0E">
        <w:rPr>
          <w:rFonts w:ascii="Arial" w:hAnsi="Arial" w:cs="Arial"/>
          <w:color w:val="auto"/>
          <w:sz w:val="22"/>
          <w:szCs w:val="24"/>
        </w:rPr>
        <w:t xml:space="preserve"> jour du mois de remise des offres finales</w:t>
      </w:r>
      <w:r>
        <w:rPr>
          <w:rFonts w:ascii="Arial" w:hAnsi="Arial" w:cs="Arial"/>
          <w:color w:val="auto"/>
          <w:sz w:val="22"/>
          <w:szCs w:val="24"/>
        </w:rPr>
        <w:t xml:space="preserve">. </w:t>
      </w:r>
      <w:r w:rsidRPr="004A5A0E">
        <w:rPr>
          <w:rFonts w:ascii="Arial" w:hAnsi="Arial" w:cs="Arial"/>
          <w:color w:val="auto"/>
          <w:sz w:val="22"/>
          <w:szCs w:val="24"/>
        </w:rPr>
        <w:t xml:space="preserve">Ce mois est appelé « mois zéro » m0. </w:t>
      </w:r>
    </w:p>
    <w:p w14:paraId="58634AD5" w14:textId="77777777" w:rsidR="00E72CAF" w:rsidRPr="00E72CAF" w:rsidRDefault="00E72CAF" w:rsidP="00E72CAF">
      <w:pPr>
        <w:pStyle w:val="Textedesaisie"/>
        <w:rPr>
          <w:rFonts w:ascii="Arial" w:hAnsi="Arial" w:cs="Arial"/>
          <w:color w:val="auto"/>
        </w:rPr>
      </w:pPr>
    </w:p>
    <w:p w14:paraId="698660A8" w14:textId="726413CB" w:rsidR="00872113" w:rsidRPr="00E72CAF" w:rsidRDefault="00E72CAF" w:rsidP="00E72CAF">
      <w:pPr>
        <w:pStyle w:val="Titre3"/>
        <w:ind w:left="357" w:hanging="357"/>
        <w:rPr>
          <w:rFonts w:ascii="Arial" w:hAnsi="Arial" w:cs="Arial"/>
          <w:sz w:val="22"/>
          <w:szCs w:val="22"/>
        </w:rPr>
      </w:pPr>
      <w:bookmarkStart w:id="6" w:name="_Hlk219984379"/>
      <w:r w:rsidRPr="00E72CAF">
        <w:rPr>
          <w:rFonts w:ascii="Arial" w:hAnsi="Arial" w:cs="Arial"/>
          <w:sz w:val="22"/>
          <w:szCs w:val="22"/>
        </w:rPr>
        <w:t>11</w:t>
      </w:r>
      <w:r w:rsidR="00872113" w:rsidRPr="00E72CAF">
        <w:rPr>
          <w:rFonts w:ascii="Arial" w:hAnsi="Arial" w:cs="Arial"/>
          <w:sz w:val="22"/>
          <w:szCs w:val="22"/>
        </w:rPr>
        <w:t>.</w:t>
      </w:r>
      <w:r w:rsidRPr="00E72CAF">
        <w:rPr>
          <w:rFonts w:ascii="Arial" w:hAnsi="Arial" w:cs="Arial"/>
          <w:sz w:val="22"/>
          <w:szCs w:val="22"/>
        </w:rPr>
        <w:t>1</w:t>
      </w:r>
      <w:r w:rsidR="000361F7">
        <w:rPr>
          <w:rFonts w:ascii="Arial" w:hAnsi="Arial" w:cs="Arial"/>
          <w:sz w:val="22"/>
          <w:szCs w:val="22"/>
        </w:rPr>
        <w:t xml:space="preserve"> -</w:t>
      </w:r>
      <w:r w:rsidR="00872113" w:rsidRPr="00E72CAF">
        <w:rPr>
          <w:rFonts w:ascii="Arial" w:hAnsi="Arial" w:cs="Arial"/>
          <w:sz w:val="22"/>
          <w:szCs w:val="22"/>
        </w:rPr>
        <w:t xml:space="preserve"> Indice de référence</w:t>
      </w:r>
    </w:p>
    <w:p w14:paraId="6336F421" w14:textId="5926A7CB" w:rsidR="00872113" w:rsidRPr="00E72CAF" w:rsidRDefault="00872113" w:rsidP="00E72CAF">
      <w:pPr>
        <w:pStyle w:val="NormalWeb"/>
        <w:spacing w:before="0" w:beforeAutospacing="0" w:after="0" w:afterAutospacing="0"/>
        <w:jc w:val="both"/>
        <w:rPr>
          <w:rFonts w:ascii="Arial" w:hAnsi="Arial" w:cs="Arial"/>
          <w:sz w:val="22"/>
          <w:szCs w:val="22"/>
        </w:rPr>
      </w:pPr>
      <w:r w:rsidRPr="00E72CAF">
        <w:rPr>
          <w:rFonts w:ascii="Arial" w:hAnsi="Arial" w:cs="Arial"/>
          <w:sz w:val="22"/>
          <w:szCs w:val="22"/>
        </w:rPr>
        <w:t xml:space="preserve">La part variable du prix est indexée sur l’évolution du </w:t>
      </w:r>
      <w:r w:rsidRPr="00E72CAF">
        <w:rPr>
          <w:rStyle w:val="lev"/>
          <w:rFonts w:ascii="Arial" w:hAnsi="Arial" w:cs="Arial"/>
          <w:b w:val="0"/>
          <w:bCs w:val="0"/>
          <w:sz w:val="22"/>
          <w:szCs w:val="22"/>
        </w:rPr>
        <w:t>prix de l’indium</w:t>
      </w:r>
      <w:r w:rsidRPr="00E72CAF">
        <w:rPr>
          <w:rFonts w:ascii="Arial" w:hAnsi="Arial" w:cs="Arial"/>
          <w:sz w:val="22"/>
          <w:szCs w:val="22"/>
        </w:rPr>
        <w:t xml:space="preserve">, exprimé en </w:t>
      </w:r>
      <w:r w:rsidRPr="00E72CAF">
        <w:rPr>
          <w:rStyle w:val="lev"/>
          <w:rFonts w:ascii="Arial" w:hAnsi="Arial" w:cs="Arial"/>
          <w:sz w:val="22"/>
          <w:szCs w:val="22"/>
        </w:rPr>
        <w:t>CNY/kg</w:t>
      </w:r>
      <w:r w:rsidRPr="00E72CAF">
        <w:rPr>
          <w:rFonts w:ascii="Arial" w:hAnsi="Arial" w:cs="Arial"/>
          <w:sz w:val="22"/>
          <w:szCs w:val="22"/>
        </w:rPr>
        <w:t xml:space="preserve">, tel que publié par le site </w:t>
      </w:r>
      <w:proofErr w:type="spellStart"/>
      <w:r w:rsidRPr="00E72CAF">
        <w:rPr>
          <w:rStyle w:val="lev"/>
          <w:rFonts w:ascii="Arial" w:hAnsi="Arial" w:cs="Arial"/>
          <w:b w:val="0"/>
          <w:bCs w:val="0"/>
          <w:sz w:val="22"/>
          <w:szCs w:val="22"/>
        </w:rPr>
        <w:t>TradingEconomics</w:t>
      </w:r>
      <w:proofErr w:type="spellEnd"/>
      <w:r w:rsidRPr="00E72CAF">
        <w:rPr>
          <w:rFonts w:ascii="Arial" w:hAnsi="Arial" w:cs="Arial"/>
          <w:sz w:val="22"/>
          <w:szCs w:val="22"/>
        </w:rPr>
        <w:t xml:space="preserve">, rubrique </w:t>
      </w:r>
      <w:r w:rsidRPr="00E72CAF">
        <w:rPr>
          <w:rStyle w:val="Accentuation"/>
          <w:rFonts w:ascii="Arial" w:hAnsi="Arial" w:cs="Arial"/>
          <w:sz w:val="22"/>
          <w:szCs w:val="22"/>
        </w:rPr>
        <w:t xml:space="preserve">Indium – </w:t>
      </w:r>
      <w:proofErr w:type="spellStart"/>
      <w:r w:rsidRPr="00E72CAF">
        <w:rPr>
          <w:rStyle w:val="Accentuation"/>
          <w:rFonts w:ascii="Arial" w:hAnsi="Arial" w:cs="Arial"/>
          <w:sz w:val="22"/>
          <w:szCs w:val="22"/>
        </w:rPr>
        <w:t>Commodity</w:t>
      </w:r>
      <w:proofErr w:type="spellEnd"/>
      <w:r w:rsidRPr="00E72CAF">
        <w:rPr>
          <w:rStyle w:val="Accentuation"/>
          <w:rFonts w:ascii="Arial" w:hAnsi="Arial" w:cs="Arial"/>
          <w:sz w:val="22"/>
          <w:szCs w:val="22"/>
        </w:rPr>
        <w:t xml:space="preserve"> Price</w:t>
      </w:r>
      <w:r w:rsidR="00E72CAF" w:rsidRPr="00E72CAF">
        <w:rPr>
          <w:rStyle w:val="Accentuation"/>
          <w:rFonts w:ascii="Arial" w:hAnsi="Arial" w:cs="Arial"/>
          <w:sz w:val="22"/>
          <w:szCs w:val="22"/>
        </w:rPr>
        <w:t xml:space="preserve">, </w:t>
      </w:r>
      <w:r w:rsidR="00E72CAF" w:rsidRPr="00E72CAF">
        <w:rPr>
          <w:rStyle w:val="Accentuation"/>
          <w:rFonts w:ascii="Arial" w:hAnsi="Arial" w:cs="Arial"/>
          <w:i w:val="0"/>
          <w:iCs w:val="0"/>
          <w:sz w:val="22"/>
          <w:szCs w:val="22"/>
        </w:rPr>
        <w:t>consultable via le lien suivant :</w:t>
      </w:r>
      <w:r w:rsidR="00E72CAF" w:rsidRPr="00E72CAF">
        <w:rPr>
          <w:rStyle w:val="Accentuation"/>
          <w:rFonts w:ascii="Arial" w:hAnsi="Arial" w:cs="Arial"/>
          <w:sz w:val="22"/>
          <w:szCs w:val="22"/>
        </w:rPr>
        <w:t xml:space="preserve"> </w:t>
      </w:r>
      <w:hyperlink r:id="rId15" w:history="1">
        <w:r w:rsidR="00E72CAF" w:rsidRPr="00E72CAF">
          <w:rPr>
            <w:rStyle w:val="Lienhypertexte"/>
            <w:rFonts w:ascii="Arial" w:hAnsi="Arial" w:cs="Arial"/>
            <w:sz w:val="22"/>
            <w:szCs w:val="22"/>
          </w:rPr>
          <w:t>https://tradingeconomics.com/commodity/indium</w:t>
        </w:r>
      </w:hyperlink>
    </w:p>
    <w:p w14:paraId="4E4093CB" w14:textId="77777777" w:rsidR="00872113" w:rsidRPr="00E72CAF" w:rsidRDefault="00872113" w:rsidP="00E72CAF">
      <w:pPr>
        <w:pStyle w:val="NormalWeb"/>
        <w:jc w:val="both"/>
        <w:rPr>
          <w:rFonts w:ascii="Arial" w:hAnsi="Arial" w:cs="Arial"/>
          <w:b/>
          <w:bCs/>
          <w:sz w:val="22"/>
          <w:szCs w:val="22"/>
        </w:rPr>
      </w:pPr>
      <w:r w:rsidRPr="00E72CAF">
        <w:rPr>
          <w:rFonts w:ascii="Arial" w:hAnsi="Arial" w:cs="Arial"/>
          <w:sz w:val="22"/>
          <w:szCs w:val="22"/>
        </w:rPr>
        <w:t xml:space="preserve">L’indice retenu correspond au </w:t>
      </w:r>
      <w:r w:rsidRPr="00E72CAF">
        <w:rPr>
          <w:rStyle w:val="lev"/>
          <w:rFonts w:ascii="Arial" w:hAnsi="Arial" w:cs="Arial"/>
          <w:b w:val="0"/>
          <w:bCs w:val="0"/>
          <w:sz w:val="22"/>
          <w:szCs w:val="22"/>
        </w:rPr>
        <w:t>prix moyen mensuel</w:t>
      </w:r>
      <w:r w:rsidRPr="00E72CAF">
        <w:rPr>
          <w:rFonts w:ascii="Arial" w:hAnsi="Arial" w:cs="Arial"/>
          <w:sz w:val="22"/>
          <w:szCs w:val="22"/>
        </w:rPr>
        <w:t xml:space="preserve"> de l’indium de </w:t>
      </w:r>
      <w:r w:rsidRPr="00E72CAF">
        <w:rPr>
          <w:rStyle w:val="lev"/>
          <w:rFonts w:ascii="Arial" w:hAnsi="Arial" w:cs="Arial"/>
          <w:b w:val="0"/>
          <w:bCs w:val="0"/>
          <w:sz w:val="22"/>
          <w:szCs w:val="22"/>
        </w:rPr>
        <w:t>pureté ≥ 99,995 %</w:t>
      </w:r>
      <w:r w:rsidRPr="00E72CAF">
        <w:rPr>
          <w:rFonts w:ascii="Arial" w:hAnsi="Arial" w:cs="Arial"/>
          <w:b/>
          <w:bCs/>
          <w:sz w:val="22"/>
          <w:szCs w:val="22"/>
        </w:rPr>
        <w:t>.</w:t>
      </w:r>
    </w:p>
    <w:bookmarkEnd w:id="6"/>
    <w:p w14:paraId="1E72AB9D" w14:textId="4AE90C3B" w:rsidR="00872113" w:rsidRPr="00E72CAF" w:rsidRDefault="00E72CAF" w:rsidP="00872113">
      <w:pPr>
        <w:pStyle w:val="Titre3"/>
        <w:rPr>
          <w:rFonts w:ascii="Arial" w:hAnsi="Arial" w:cs="Arial"/>
          <w:sz w:val="22"/>
          <w:szCs w:val="18"/>
        </w:rPr>
      </w:pPr>
      <w:r>
        <w:rPr>
          <w:rFonts w:ascii="Arial" w:hAnsi="Arial" w:cs="Arial"/>
          <w:sz w:val="22"/>
          <w:szCs w:val="18"/>
        </w:rPr>
        <w:t>11.2</w:t>
      </w:r>
      <w:r w:rsidR="00872113" w:rsidRPr="00E72CAF">
        <w:rPr>
          <w:rFonts w:ascii="Arial" w:hAnsi="Arial" w:cs="Arial"/>
          <w:sz w:val="22"/>
          <w:szCs w:val="18"/>
        </w:rPr>
        <w:t xml:space="preserve"> </w:t>
      </w:r>
      <w:r w:rsidR="000361F7">
        <w:rPr>
          <w:rFonts w:ascii="Arial" w:hAnsi="Arial" w:cs="Arial"/>
          <w:sz w:val="22"/>
          <w:szCs w:val="18"/>
        </w:rPr>
        <w:t xml:space="preserve">- </w:t>
      </w:r>
      <w:r w:rsidR="00872113" w:rsidRPr="00E72CAF">
        <w:rPr>
          <w:rFonts w:ascii="Arial" w:hAnsi="Arial" w:cs="Arial"/>
          <w:sz w:val="22"/>
          <w:szCs w:val="18"/>
        </w:rPr>
        <w:t>Périodicité et conditions de recevabilité de la demande</w:t>
      </w:r>
    </w:p>
    <w:p w14:paraId="302E69D9" w14:textId="6AED8031" w:rsidR="00872113" w:rsidRPr="00E72CAF" w:rsidRDefault="00872113" w:rsidP="00E72CAF">
      <w:pPr>
        <w:pStyle w:val="NormalWeb"/>
        <w:spacing w:before="0" w:beforeAutospacing="0" w:after="0" w:afterAutospacing="0"/>
        <w:jc w:val="both"/>
        <w:rPr>
          <w:rFonts w:ascii="Arial" w:hAnsi="Arial" w:cs="Arial"/>
          <w:sz w:val="22"/>
          <w:szCs w:val="22"/>
        </w:rPr>
      </w:pPr>
      <w:r w:rsidRPr="00E72CAF">
        <w:rPr>
          <w:rFonts w:ascii="Arial" w:hAnsi="Arial" w:cs="Arial"/>
          <w:sz w:val="22"/>
          <w:szCs w:val="22"/>
        </w:rPr>
        <w:t xml:space="preserve">La révision de la part variable du prix intervient </w:t>
      </w:r>
      <w:r w:rsidRPr="00E72CAF">
        <w:rPr>
          <w:rStyle w:val="lev"/>
          <w:rFonts w:ascii="Arial" w:hAnsi="Arial" w:cs="Arial"/>
          <w:sz w:val="22"/>
          <w:szCs w:val="22"/>
        </w:rPr>
        <w:t>annuellement</w:t>
      </w:r>
      <w:r w:rsidRPr="00E72CAF">
        <w:rPr>
          <w:rFonts w:ascii="Arial" w:hAnsi="Arial" w:cs="Arial"/>
          <w:sz w:val="22"/>
          <w:szCs w:val="22"/>
        </w:rPr>
        <w:t xml:space="preserve">, à la date </w:t>
      </w:r>
      <w:r w:rsidR="00E72CAF">
        <w:rPr>
          <w:rFonts w:ascii="Arial" w:hAnsi="Arial" w:cs="Arial"/>
          <w:sz w:val="22"/>
          <w:szCs w:val="22"/>
        </w:rPr>
        <w:t>d’</w:t>
      </w:r>
      <w:r w:rsidRPr="00E72CAF">
        <w:rPr>
          <w:rFonts w:ascii="Arial" w:hAnsi="Arial" w:cs="Arial"/>
          <w:sz w:val="22"/>
          <w:szCs w:val="22"/>
        </w:rPr>
        <w:t>anniversaire de la notification d</w:t>
      </w:r>
      <w:r w:rsidR="00E72CAF">
        <w:rPr>
          <w:rFonts w:ascii="Arial" w:hAnsi="Arial" w:cs="Arial"/>
          <w:sz w:val="22"/>
          <w:szCs w:val="22"/>
        </w:rPr>
        <w:t xml:space="preserve">u présent </w:t>
      </w:r>
      <w:r w:rsidRPr="00E72CAF">
        <w:rPr>
          <w:rFonts w:ascii="Arial" w:hAnsi="Arial" w:cs="Arial"/>
          <w:sz w:val="22"/>
          <w:szCs w:val="22"/>
        </w:rPr>
        <w:t>accord-cadre.</w:t>
      </w:r>
    </w:p>
    <w:p w14:paraId="1C712D7B" w14:textId="77777777" w:rsidR="00E72CAF" w:rsidRDefault="00E72CAF" w:rsidP="00E72CAF">
      <w:pPr>
        <w:pStyle w:val="NormalWeb"/>
        <w:spacing w:before="0" w:beforeAutospacing="0" w:after="0" w:afterAutospacing="0"/>
        <w:jc w:val="both"/>
        <w:rPr>
          <w:rFonts w:ascii="Arial" w:hAnsi="Arial" w:cs="Arial"/>
          <w:sz w:val="22"/>
          <w:szCs w:val="22"/>
        </w:rPr>
      </w:pPr>
    </w:p>
    <w:p w14:paraId="7F9F6C11" w14:textId="29CC75F8" w:rsidR="00872113" w:rsidRPr="00E72CAF" w:rsidRDefault="00872113" w:rsidP="00E72CAF">
      <w:pPr>
        <w:pStyle w:val="NormalWeb"/>
        <w:spacing w:before="0" w:beforeAutospacing="0" w:after="0" w:afterAutospacing="0"/>
        <w:jc w:val="both"/>
        <w:rPr>
          <w:rFonts w:ascii="Arial" w:hAnsi="Arial" w:cs="Arial"/>
          <w:sz w:val="22"/>
          <w:szCs w:val="22"/>
        </w:rPr>
      </w:pPr>
      <w:r w:rsidRPr="00E72CAF">
        <w:rPr>
          <w:rFonts w:ascii="Arial" w:hAnsi="Arial" w:cs="Arial"/>
          <w:sz w:val="22"/>
          <w:szCs w:val="22"/>
        </w:rPr>
        <w:t xml:space="preserve">Les prix révisés ne peuvent être applicables </w:t>
      </w:r>
      <w:r w:rsidRPr="00E72CAF">
        <w:rPr>
          <w:rStyle w:val="lev"/>
          <w:rFonts w:ascii="Arial" w:hAnsi="Arial" w:cs="Arial"/>
          <w:b w:val="0"/>
          <w:bCs w:val="0"/>
          <w:sz w:val="22"/>
          <w:szCs w:val="22"/>
        </w:rPr>
        <w:t xml:space="preserve">qu’après accord écrit </w:t>
      </w:r>
      <w:r w:rsidR="000361F7">
        <w:rPr>
          <w:rStyle w:val="lev"/>
          <w:rFonts w:ascii="Arial" w:hAnsi="Arial" w:cs="Arial"/>
          <w:b w:val="0"/>
          <w:bCs w:val="0"/>
          <w:sz w:val="22"/>
          <w:szCs w:val="22"/>
        </w:rPr>
        <w:t xml:space="preserve">du CEA </w:t>
      </w:r>
      <w:r w:rsidRPr="00E72CAF">
        <w:rPr>
          <w:rFonts w:ascii="Arial" w:hAnsi="Arial" w:cs="Arial"/>
          <w:sz w:val="22"/>
          <w:szCs w:val="22"/>
        </w:rPr>
        <w:t xml:space="preserve">et </w:t>
      </w:r>
      <w:r w:rsidRPr="00E72CAF">
        <w:rPr>
          <w:rStyle w:val="lev"/>
          <w:rFonts w:ascii="Arial" w:hAnsi="Arial" w:cs="Arial"/>
          <w:b w:val="0"/>
          <w:bCs w:val="0"/>
          <w:sz w:val="22"/>
          <w:szCs w:val="22"/>
        </w:rPr>
        <w:t>sous réserve que la demande de révision ait été adressée dans un délai de trois (3)</w:t>
      </w:r>
      <w:r w:rsidRPr="00E72CAF">
        <w:rPr>
          <w:rStyle w:val="lev"/>
          <w:rFonts w:ascii="Arial" w:hAnsi="Arial" w:cs="Arial"/>
          <w:sz w:val="22"/>
          <w:szCs w:val="22"/>
        </w:rPr>
        <w:t xml:space="preserve"> </w:t>
      </w:r>
      <w:r w:rsidRPr="00E72CAF">
        <w:rPr>
          <w:rStyle w:val="lev"/>
          <w:rFonts w:ascii="Arial" w:hAnsi="Arial" w:cs="Arial"/>
          <w:b w:val="0"/>
          <w:bCs w:val="0"/>
          <w:sz w:val="22"/>
          <w:szCs w:val="22"/>
        </w:rPr>
        <w:t>mois</w:t>
      </w:r>
      <w:r w:rsidRPr="00E72CAF">
        <w:rPr>
          <w:rFonts w:ascii="Arial" w:hAnsi="Arial" w:cs="Arial"/>
          <w:sz w:val="22"/>
          <w:szCs w:val="22"/>
        </w:rPr>
        <w:t xml:space="preserve"> à compter de la date </w:t>
      </w:r>
      <w:r w:rsidR="0066063A">
        <w:rPr>
          <w:rFonts w:ascii="Arial" w:hAnsi="Arial" w:cs="Arial"/>
          <w:sz w:val="22"/>
          <w:szCs w:val="22"/>
        </w:rPr>
        <w:t>d’</w:t>
      </w:r>
      <w:r w:rsidRPr="00E72CAF">
        <w:rPr>
          <w:rFonts w:ascii="Arial" w:hAnsi="Arial" w:cs="Arial"/>
          <w:sz w:val="22"/>
          <w:szCs w:val="22"/>
        </w:rPr>
        <w:t>anniversaire de la notification d</w:t>
      </w:r>
      <w:r w:rsidR="0066063A">
        <w:rPr>
          <w:rFonts w:ascii="Arial" w:hAnsi="Arial" w:cs="Arial"/>
          <w:sz w:val="22"/>
          <w:szCs w:val="22"/>
        </w:rPr>
        <w:t xml:space="preserve">u présent </w:t>
      </w:r>
      <w:r w:rsidRPr="00E72CAF">
        <w:rPr>
          <w:rFonts w:ascii="Arial" w:hAnsi="Arial" w:cs="Arial"/>
          <w:sz w:val="22"/>
          <w:szCs w:val="22"/>
        </w:rPr>
        <w:t>accord-cadre.</w:t>
      </w:r>
    </w:p>
    <w:p w14:paraId="2201B7E5" w14:textId="77777777" w:rsidR="00872113" w:rsidRPr="00E72CAF" w:rsidRDefault="00872113" w:rsidP="00E72CAF">
      <w:pPr>
        <w:pStyle w:val="NormalWeb"/>
        <w:jc w:val="both"/>
        <w:rPr>
          <w:rFonts w:ascii="Arial" w:hAnsi="Arial" w:cs="Arial"/>
          <w:sz w:val="22"/>
          <w:szCs w:val="22"/>
        </w:rPr>
      </w:pPr>
      <w:r w:rsidRPr="00E72CAF">
        <w:rPr>
          <w:rFonts w:ascii="Arial" w:hAnsi="Arial" w:cs="Arial"/>
          <w:sz w:val="22"/>
          <w:szCs w:val="22"/>
        </w:rPr>
        <w:t>Toute demande formulée hors de ce délai est réputée irrecevable pour la période considérée.</w:t>
      </w:r>
    </w:p>
    <w:p w14:paraId="36F89F70" w14:textId="7EF51280" w:rsidR="00872113" w:rsidRPr="0066063A" w:rsidRDefault="0066063A" w:rsidP="00872113">
      <w:pPr>
        <w:pStyle w:val="Titre3"/>
        <w:rPr>
          <w:rFonts w:ascii="Arial" w:hAnsi="Arial" w:cs="Arial"/>
          <w:sz w:val="22"/>
          <w:szCs w:val="18"/>
        </w:rPr>
      </w:pPr>
      <w:bookmarkStart w:id="7" w:name="_Hlk219984499"/>
      <w:r>
        <w:rPr>
          <w:rFonts w:ascii="Arial" w:hAnsi="Arial" w:cs="Arial"/>
          <w:sz w:val="22"/>
          <w:szCs w:val="18"/>
        </w:rPr>
        <w:t>11.3</w:t>
      </w:r>
      <w:r w:rsidR="000361F7">
        <w:rPr>
          <w:rFonts w:ascii="Arial" w:hAnsi="Arial" w:cs="Arial"/>
          <w:sz w:val="22"/>
          <w:szCs w:val="18"/>
        </w:rPr>
        <w:t xml:space="preserve"> -</w:t>
      </w:r>
      <w:r w:rsidR="00872113" w:rsidRPr="0066063A">
        <w:rPr>
          <w:rFonts w:ascii="Arial" w:hAnsi="Arial" w:cs="Arial"/>
          <w:sz w:val="22"/>
          <w:szCs w:val="18"/>
        </w:rPr>
        <w:t xml:space="preserve"> Formule de révision</w:t>
      </w:r>
    </w:p>
    <w:p w14:paraId="45ED7E5E" w14:textId="77777777" w:rsidR="00E72CAF" w:rsidRPr="0066063A" w:rsidRDefault="00E72CAF" w:rsidP="0066063A">
      <w:pPr>
        <w:pStyle w:val="NormalWeb"/>
        <w:spacing w:before="0" w:beforeAutospacing="0" w:after="0" w:afterAutospacing="0"/>
        <w:jc w:val="both"/>
        <w:rPr>
          <w:rFonts w:ascii="Arial" w:hAnsi="Arial" w:cs="Arial"/>
          <w:sz w:val="22"/>
          <w:szCs w:val="22"/>
        </w:rPr>
      </w:pPr>
      <w:r w:rsidRPr="0066063A">
        <w:rPr>
          <w:rFonts w:ascii="Arial" w:hAnsi="Arial" w:cs="Arial"/>
          <w:sz w:val="22"/>
          <w:szCs w:val="22"/>
        </w:rPr>
        <w:t>Le prix des prestations est réputé composé de :</w:t>
      </w:r>
    </w:p>
    <w:p w14:paraId="4315C101" w14:textId="624A87F3" w:rsidR="00E72CAF" w:rsidRPr="0066063A" w:rsidRDefault="0066063A" w:rsidP="0066063A">
      <w:pPr>
        <w:pStyle w:val="NormalWeb"/>
        <w:numPr>
          <w:ilvl w:val="0"/>
          <w:numId w:val="26"/>
        </w:numPr>
        <w:jc w:val="both"/>
        <w:rPr>
          <w:rFonts w:ascii="Arial" w:hAnsi="Arial" w:cs="Arial"/>
          <w:sz w:val="22"/>
          <w:szCs w:val="22"/>
        </w:rPr>
      </w:pPr>
      <w:r w:rsidRPr="0066063A">
        <w:rPr>
          <w:rStyle w:val="lev"/>
          <w:rFonts w:ascii="Arial" w:hAnsi="Arial" w:cs="Arial"/>
          <w:b w:val="0"/>
          <w:bCs w:val="0"/>
          <w:sz w:val="22"/>
          <w:szCs w:val="22"/>
        </w:rPr>
        <w:t>Une</w:t>
      </w:r>
      <w:r w:rsidR="00E72CAF" w:rsidRPr="0066063A">
        <w:rPr>
          <w:rStyle w:val="lev"/>
          <w:rFonts w:ascii="Arial" w:hAnsi="Arial" w:cs="Arial"/>
          <w:b w:val="0"/>
          <w:bCs w:val="0"/>
          <w:sz w:val="22"/>
          <w:szCs w:val="22"/>
        </w:rPr>
        <w:t xml:space="preserve"> part fixe</w:t>
      </w:r>
      <w:r w:rsidR="00E72CAF" w:rsidRPr="0066063A">
        <w:rPr>
          <w:rFonts w:ascii="Arial" w:hAnsi="Arial" w:cs="Arial"/>
          <w:b/>
          <w:bCs/>
          <w:sz w:val="22"/>
          <w:szCs w:val="22"/>
        </w:rPr>
        <w:t>,</w:t>
      </w:r>
      <w:r w:rsidR="00E72CAF" w:rsidRPr="0066063A">
        <w:rPr>
          <w:rFonts w:ascii="Arial" w:hAnsi="Arial" w:cs="Arial"/>
          <w:sz w:val="22"/>
          <w:szCs w:val="22"/>
        </w:rPr>
        <w:t xml:space="preserve"> représentant </w:t>
      </w:r>
      <w:r w:rsidR="00E72CAF" w:rsidRPr="0066063A">
        <w:rPr>
          <w:rStyle w:val="lev"/>
          <w:rFonts w:ascii="Arial" w:hAnsi="Arial" w:cs="Arial"/>
          <w:b w:val="0"/>
          <w:bCs w:val="0"/>
          <w:sz w:val="22"/>
          <w:szCs w:val="22"/>
        </w:rPr>
        <w:t>80 %</w:t>
      </w:r>
      <w:r w:rsidR="00E72CAF" w:rsidRPr="0066063A">
        <w:rPr>
          <w:rFonts w:ascii="Arial" w:hAnsi="Arial" w:cs="Arial"/>
          <w:sz w:val="22"/>
          <w:szCs w:val="22"/>
        </w:rPr>
        <w:t xml:space="preserve"> du prix, non révisable pendant toute la durée de l’accord-cadre ;</w:t>
      </w:r>
    </w:p>
    <w:p w14:paraId="3D6F8547" w14:textId="176FF6AF" w:rsidR="00AF72CD" w:rsidRPr="00FE7F52" w:rsidRDefault="0066063A" w:rsidP="00AF72CD">
      <w:pPr>
        <w:pStyle w:val="NormalWeb"/>
        <w:numPr>
          <w:ilvl w:val="0"/>
          <w:numId w:val="26"/>
        </w:numPr>
        <w:jc w:val="both"/>
        <w:rPr>
          <w:rFonts w:ascii="Arial" w:hAnsi="Arial" w:cs="Arial"/>
          <w:sz w:val="22"/>
          <w:szCs w:val="22"/>
        </w:rPr>
      </w:pPr>
      <w:r w:rsidRPr="0066063A">
        <w:rPr>
          <w:rStyle w:val="lev"/>
          <w:rFonts w:ascii="Arial" w:hAnsi="Arial" w:cs="Arial"/>
          <w:b w:val="0"/>
          <w:bCs w:val="0"/>
          <w:sz w:val="22"/>
          <w:szCs w:val="22"/>
        </w:rPr>
        <w:t>Une</w:t>
      </w:r>
      <w:r w:rsidR="00E72CAF" w:rsidRPr="0066063A">
        <w:rPr>
          <w:rStyle w:val="lev"/>
          <w:rFonts w:ascii="Arial" w:hAnsi="Arial" w:cs="Arial"/>
          <w:b w:val="0"/>
          <w:bCs w:val="0"/>
          <w:sz w:val="22"/>
          <w:szCs w:val="22"/>
        </w:rPr>
        <w:t xml:space="preserve"> part variable</w:t>
      </w:r>
      <w:r w:rsidR="00E72CAF" w:rsidRPr="0066063A">
        <w:rPr>
          <w:rFonts w:ascii="Arial" w:hAnsi="Arial" w:cs="Arial"/>
          <w:b/>
          <w:bCs/>
          <w:sz w:val="22"/>
          <w:szCs w:val="22"/>
        </w:rPr>
        <w:t>,</w:t>
      </w:r>
      <w:r w:rsidR="00E72CAF" w:rsidRPr="0066063A">
        <w:rPr>
          <w:rFonts w:ascii="Arial" w:hAnsi="Arial" w:cs="Arial"/>
          <w:sz w:val="22"/>
          <w:szCs w:val="22"/>
        </w:rPr>
        <w:t xml:space="preserve"> représentant </w:t>
      </w:r>
      <w:r w:rsidR="00E72CAF" w:rsidRPr="0066063A">
        <w:rPr>
          <w:rStyle w:val="lev"/>
          <w:rFonts w:ascii="Arial" w:hAnsi="Arial" w:cs="Arial"/>
          <w:b w:val="0"/>
          <w:bCs w:val="0"/>
          <w:sz w:val="22"/>
          <w:szCs w:val="22"/>
        </w:rPr>
        <w:t>20 %</w:t>
      </w:r>
      <w:r w:rsidR="00E72CAF" w:rsidRPr="0066063A">
        <w:rPr>
          <w:rFonts w:ascii="Arial" w:hAnsi="Arial" w:cs="Arial"/>
          <w:sz w:val="22"/>
          <w:szCs w:val="22"/>
        </w:rPr>
        <w:t xml:space="preserve"> du prix, révisable selon l’évolution du prix de l’indium dans les conditions définies ci-après</w:t>
      </w:r>
      <w:r w:rsidR="00FE7F52">
        <w:rPr>
          <w:rFonts w:ascii="Arial" w:hAnsi="Arial" w:cs="Arial"/>
          <w:sz w:val="22"/>
          <w:szCs w:val="22"/>
        </w:rPr>
        <w:t> :</w:t>
      </w:r>
    </w:p>
    <w:p w14:paraId="7B095DF5" w14:textId="203BE7DF" w:rsidR="00872113" w:rsidRPr="0066063A" w:rsidRDefault="00872113" w:rsidP="0066063A">
      <w:pPr>
        <w:pStyle w:val="NormalWeb"/>
        <w:jc w:val="both"/>
        <w:rPr>
          <w:rFonts w:ascii="Arial" w:hAnsi="Arial" w:cs="Arial"/>
          <w:sz w:val="22"/>
          <w:szCs w:val="22"/>
        </w:rPr>
      </w:pPr>
      <w:r w:rsidRPr="0066063A">
        <w:rPr>
          <w:rFonts w:ascii="Arial" w:hAnsi="Arial" w:cs="Arial"/>
          <w:sz w:val="22"/>
          <w:szCs w:val="22"/>
        </w:rPr>
        <w:t>Le prix révisé</w:t>
      </w:r>
      <w:r w:rsidR="0066063A" w:rsidRPr="0066063A">
        <w:rPr>
          <w:rFonts w:ascii="Arial" w:hAnsi="Arial" w:cs="Arial"/>
          <w:sz w:val="22"/>
          <w:szCs w:val="22"/>
        </w:rPr>
        <w:t xml:space="preserve"> (P)</w:t>
      </w:r>
      <w:r w:rsidRPr="0066063A">
        <w:rPr>
          <w:rFonts w:ascii="Arial" w:hAnsi="Arial" w:cs="Arial"/>
          <w:sz w:val="22"/>
          <w:szCs w:val="22"/>
        </w:rPr>
        <w:t xml:space="preserve"> est déterminé selon la formule suivante :</w:t>
      </w:r>
    </w:p>
    <w:p w14:paraId="31666AC7" w14:textId="68BDF63F" w:rsidR="00872113" w:rsidRPr="0066063A" w:rsidRDefault="00872113" w:rsidP="0066063A">
      <w:pPr>
        <w:pStyle w:val="NormalWeb"/>
        <w:jc w:val="both"/>
        <w:rPr>
          <w:rFonts w:ascii="Arial" w:hAnsi="Arial" w:cs="Arial"/>
          <w:sz w:val="22"/>
          <w:szCs w:val="22"/>
        </w:rPr>
      </w:pPr>
      <w:r w:rsidRPr="0066063A">
        <w:rPr>
          <w:rStyle w:val="lev"/>
          <w:rFonts w:ascii="Arial" w:hAnsi="Arial" w:cs="Arial"/>
          <w:sz w:val="22"/>
          <w:szCs w:val="22"/>
        </w:rPr>
        <w:t>P = P</w:t>
      </w:r>
      <w:r w:rsidRPr="0066063A">
        <w:rPr>
          <w:rStyle w:val="lev"/>
          <w:rFonts w:ascii="Cambria Math" w:hAnsi="Cambria Math" w:cs="Cambria Math"/>
          <w:sz w:val="22"/>
          <w:szCs w:val="22"/>
        </w:rPr>
        <w:t>₀</w:t>
      </w:r>
      <w:r w:rsidRPr="0066063A">
        <w:rPr>
          <w:rStyle w:val="lev"/>
          <w:rFonts w:ascii="Arial" w:hAnsi="Arial" w:cs="Arial"/>
          <w:sz w:val="22"/>
          <w:szCs w:val="22"/>
        </w:rPr>
        <w:t xml:space="preserve"> × [0,80 + 0,20 × (I</w:t>
      </w:r>
      <w:r w:rsidRPr="0066063A">
        <w:rPr>
          <w:rStyle w:val="lev"/>
          <w:rFonts w:ascii="Cambria Math" w:hAnsi="Cambria Math" w:cs="Cambria Math"/>
          <w:sz w:val="22"/>
          <w:szCs w:val="22"/>
        </w:rPr>
        <w:t>ₙ</w:t>
      </w:r>
      <w:r w:rsidRPr="0066063A">
        <w:rPr>
          <w:rStyle w:val="lev"/>
          <w:rFonts w:ascii="Arial" w:hAnsi="Arial" w:cs="Arial"/>
          <w:sz w:val="22"/>
          <w:szCs w:val="22"/>
        </w:rPr>
        <w:t xml:space="preserve"> / I</w:t>
      </w:r>
      <w:r w:rsidRPr="0066063A">
        <w:rPr>
          <w:rStyle w:val="lev"/>
          <w:rFonts w:ascii="Cambria Math" w:hAnsi="Cambria Math" w:cs="Cambria Math"/>
          <w:sz w:val="22"/>
          <w:szCs w:val="22"/>
        </w:rPr>
        <w:t>₀</w:t>
      </w:r>
      <w:r w:rsidRPr="0066063A">
        <w:rPr>
          <w:rStyle w:val="lev"/>
          <w:rFonts w:ascii="Arial" w:hAnsi="Arial" w:cs="Arial"/>
          <w:sz w:val="22"/>
          <w:szCs w:val="22"/>
        </w:rPr>
        <w:t>)]</w:t>
      </w:r>
    </w:p>
    <w:p w14:paraId="411B27FD" w14:textId="34D0D31E" w:rsidR="00872113" w:rsidRPr="0066063A" w:rsidRDefault="0066063A" w:rsidP="0066063A">
      <w:pPr>
        <w:pStyle w:val="NormalWeb"/>
        <w:jc w:val="both"/>
        <w:rPr>
          <w:rFonts w:ascii="Arial" w:hAnsi="Arial" w:cs="Arial"/>
          <w:sz w:val="22"/>
          <w:szCs w:val="22"/>
        </w:rPr>
      </w:pPr>
      <w:r w:rsidRPr="0066063A">
        <w:rPr>
          <w:rFonts w:ascii="Arial" w:hAnsi="Arial" w:cs="Arial"/>
          <w:sz w:val="22"/>
          <w:szCs w:val="22"/>
        </w:rPr>
        <w:lastRenderedPageBreak/>
        <w:t>Où</w:t>
      </w:r>
      <w:r w:rsidR="00872113" w:rsidRPr="0066063A">
        <w:rPr>
          <w:rFonts w:ascii="Arial" w:hAnsi="Arial" w:cs="Arial"/>
          <w:sz w:val="22"/>
          <w:szCs w:val="22"/>
        </w:rPr>
        <w:t xml:space="preserve"> :</w:t>
      </w:r>
    </w:p>
    <w:p w14:paraId="49D9EAA1" w14:textId="641B34CC" w:rsidR="00872113" w:rsidRPr="0066063A" w:rsidRDefault="00872113" w:rsidP="0066063A">
      <w:pPr>
        <w:pStyle w:val="NormalWeb"/>
        <w:numPr>
          <w:ilvl w:val="0"/>
          <w:numId w:val="27"/>
        </w:numPr>
        <w:jc w:val="both"/>
        <w:rPr>
          <w:rFonts w:ascii="Arial" w:hAnsi="Arial" w:cs="Arial"/>
          <w:sz w:val="22"/>
          <w:szCs w:val="22"/>
        </w:rPr>
      </w:pPr>
      <w:r w:rsidRPr="0066063A">
        <w:rPr>
          <w:rStyle w:val="lev"/>
          <w:rFonts w:ascii="Arial" w:hAnsi="Arial" w:cs="Arial"/>
          <w:sz w:val="22"/>
          <w:szCs w:val="22"/>
        </w:rPr>
        <w:t>P</w:t>
      </w:r>
      <w:r w:rsidRPr="0066063A">
        <w:rPr>
          <w:rStyle w:val="lev"/>
          <w:rFonts w:ascii="Cambria Math" w:hAnsi="Cambria Math" w:cs="Cambria Math"/>
          <w:sz w:val="22"/>
          <w:szCs w:val="22"/>
        </w:rPr>
        <w:t>₀</w:t>
      </w:r>
      <w:r w:rsidRPr="0066063A">
        <w:rPr>
          <w:rFonts w:ascii="Arial" w:hAnsi="Arial" w:cs="Arial"/>
          <w:sz w:val="22"/>
          <w:szCs w:val="22"/>
        </w:rPr>
        <w:t xml:space="preserve"> est le prix initial du marché</w:t>
      </w:r>
      <w:r w:rsidR="00E72CAF" w:rsidRPr="0066063A">
        <w:rPr>
          <w:rFonts w:ascii="Arial" w:hAnsi="Arial" w:cs="Arial"/>
          <w:sz w:val="22"/>
          <w:szCs w:val="22"/>
        </w:rPr>
        <w:t xml:space="preserve"> </w:t>
      </w:r>
      <w:r w:rsidR="0066063A" w:rsidRPr="0066063A">
        <w:rPr>
          <w:rFonts w:ascii="Arial" w:hAnsi="Arial" w:cs="Arial"/>
          <w:sz w:val="22"/>
          <w:szCs w:val="22"/>
        </w:rPr>
        <w:t>(</w:t>
      </w:r>
      <w:r w:rsidR="00E72CAF" w:rsidRPr="0066063A">
        <w:rPr>
          <w:rFonts w:ascii="Arial" w:hAnsi="Arial" w:cs="Arial"/>
          <w:sz w:val="22"/>
          <w:szCs w:val="22"/>
        </w:rPr>
        <w:t>m0</w:t>
      </w:r>
      <w:r w:rsidR="0066063A" w:rsidRPr="0066063A">
        <w:rPr>
          <w:rFonts w:ascii="Arial" w:hAnsi="Arial" w:cs="Arial"/>
          <w:sz w:val="22"/>
          <w:szCs w:val="22"/>
        </w:rPr>
        <w:t>)</w:t>
      </w:r>
    </w:p>
    <w:p w14:paraId="480AF489" w14:textId="77777777" w:rsidR="00872113" w:rsidRPr="0066063A" w:rsidRDefault="00872113" w:rsidP="0066063A">
      <w:pPr>
        <w:pStyle w:val="NormalWeb"/>
        <w:numPr>
          <w:ilvl w:val="0"/>
          <w:numId w:val="27"/>
        </w:numPr>
        <w:jc w:val="both"/>
        <w:rPr>
          <w:rFonts w:ascii="Arial" w:hAnsi="Arial" w:cs="Arial"/>
          <w:sz w:val="22"/>
          <w:szCs w:val="22"/>
        </w:rPr>
      </w:pPr>
      <w:r w:rsidRPr="0066063A">
        <w:rPr>
          <w:rStyle w:val="lev"/>
          <w:rFonts w:ascii="Arial" w:hAnsi="Arial" w:cs="Arial"/>
          <w:sz w:val="22"/>
          <w:szCs w:val="22"/>
        </w:rPr>
        <w:t>I</w:t>
      </w:r>
      <w:r w:rsidRPr="0066063A">
        <w:rPr>
          <w:rStyle w:val="lev"/>
          <w:rFonts w:ascii="Cambria Math" w:hAnsi="Cambria Math" w:cs="Cambria Math"/>
          <w:sz w:val="22"/>
          <w:szCs w:val="22"/>
        </w:rPr>
        <w:t>₀</w:t>
      </w:r>
      <w:r w:rsidRPr="0066063A">
        <w:rPr>
          <w:rFonts w:ascii="Arial" w:hAnsi="Arial" w:cs="Arial"/>
          <w:sz w:val="22"/>
          <w:szCs w:val="22"/>
        </w:rPr>
        <w:t xml:space="preserve"> est la valeur de l’indice de l’indium (en CNY/kg) à la date de remise des offres,</w:t>
      </w:r>
    </w:p>
    <w:p w14:paraId="675401A3" w14:textId="7A63C8B8" w:rsidR="00872113" w:rsidRPr="0066063A" w:rsidRDefault="00872113" w:rsidP="0066063A">
      <w:pPr>
        <w:pStyle w:val="NormalWeb"/>
        <w:numPr>
          <w:ilvl w:val="0"/>
          <w:numId w:val="27"/>
        </w:numPr>
        <w:jc w:val="both"/>
        <w:rPr>
          <w:rFonts w:ascii="Arial" w:hAnsi="Arial" w:cs="Arial"/>
          <w:sz w:val="22"/>
          <w:szCs w:val="22"/>
        </w:rPr>
      </w:pPr>
      <w:r w:rsidRPr="0066063A">
        <w:rPr>
          <w:rStyle w:val="lev"/>
          <w:rFonts w:ascii="Arial" w:hAnsi="Arial" w:cs="Arial"/>
          <w:sz w:val="22"/>
          <w:szCs w:val="22"/>
        </w:rPr>
        <w:t>I</w:t>
      </w:r>
      <w:r w:rsidRPr="0066063A">
        <w:rPr>
          <w:rStyle w:val="lev"/>
          <w:rFonts w:ascii="Cambria Math" w:hAnsi="Cambria Math" w:cs="Cambria Math"/>
          <w:sz w:val="22"/>
          <w:szCs w:val="22"/>
        </w:rPr>
        <w:t>ₙ</w:t>
      </w:r>
      <w:r w:rsidRPr="0066063A">
        <w:rPr>
          <w:rFonts w:ascii="Arial" w:hAnsi="Arial" w:cs="Arial"/>
          <w:sz w:val="22"/>
          <w:szCs w:val="22"/>
        </w:rPr>
        <w:t xml:space="preserve"> est la valeur du même indice à la date de révision</w:t>
      </w:r>
      <w:r w:rsidR="000361F7">
        <w:rPr>
          <w:rFonts w:ascii="Arial" w:hAnsi="Arial" w:cs="Arial"/>
          <w:sz w:val="22"/>
          <w:szCs w:val="22"/>
        </w:rPr>
        <w:t xml:space="preserve"> moins 3 mois.</w:t>
      </w:r>
    </w:p>
    <w:p w14:paraId="1CCFAA33" w14:textId="5CC0B4AF" w:rsidR="00872113" w:rsidRPr="0066063A" w:rsidRDefault="00872113" w:rsidP="0066063A">
      <w:pPr>
        <w:pStyle w:val="NormalWeb"/>
        <w:jc w:val="both"/>
        <w:rPr>
          <w:rFonts w:ascii="Arial" w:hAnsi="Arial" w:cs="Arial"/>
          <w:b/>
          <w:bCs/>
          <w:sz w:val="22"/>
          <w:szCs w:val="22"/>
        </w:rPr>
      </w:pPr>
      <w:r w:rsidRPr="0066063A">
        <w:rPr>
          <w:rFonts w:ascii="Arial" w:hAnsi="Arial" w:cs="Arial"/>
          <w:sz w:val="22"/>
          <w:szCs w:val="22"/>
        </w:rPr>
        <w:t xml:space="preserve">La demande de révision devra </w:t>
      </w:r>
      <w:r w:rsidRPr="0066063A">
        <w:rPr>
          <w:rStyle w:val="lev"/>
          <w:rFonts w:ascii="Arial" w:hAnsi="Arial" w:cs="Arial"/>
          <w:b w:val="0"/>
          <w:bCs w:val="0"/>
          <w:sz w:val="22"/>
          <w:szCs w:val="22"/>
        </w:rPr>
        <w:t>faire apparaître de manière détaillée la valeur des indices retenus ainsi que le calcul du coefficient de révision</w:t>
      </w:r>
      <w:r w:rsidRPr="0066063A">
        <w:rPr>
          <w:rFonts w:ascii="Arial" w:hAnsi="Arial" w:cs="Arial"/>
          <w:b/>
          <w:bCs/>
          <w:sz w:val="22"/>
          <w:szCs w:val="22"/>
        </w:rPr>
        <w:t>.</w:t>
      </w:r>
    </w:p>
    <w:p w14:paraId="67E09695" w14:textId="4CB16982" w:rsidR="00E72CAF" w:rsidRDefault="00E72CAF" w:rsidP="0066063A">
      <w:pPr>
        <w:jc w:val="both"/>
        <w:rPr>
          <w:rFonts w:ascii="Arial" w:hAnsi="Arial" w:cs="Arial"/>
          <w:sz w:val="22"/>
          <w:szCs w:val="22"/>
        </w:rPr>
      </w:pPr>
      <w:r w:rsidRPr="00EB25BB">
        <w:rPr>
          <w:rFonts w:ascii="Arial" w:hAnsi="Arial" w:cs="Arial"/>
          <w:sz w:val="22"/>
          <w:szCs w:val="22"/>
        </w:rPr>
        <w:t>Les coefficients sont arrondis au millième inférieur.</w:t>
      </w:r>
    </w:p>
    <w:bookmarkEnd w:id="7"/>
    <w:p w14:paraId="4D298228" w14:textId="77777777" w:rsidR="0066063A" w:rsidRPr="0066063A" w:rsidRDefault="0066063A" w:rsidP="0066063A">
      <w:pPr>
        <w:jc w:val="both"/>
        <w:rPr>
          <w:rFonts w:ascii="Arial" w:hAnsi="Arial" w:cs="Arial"/>
          <w:sz w:val="22"/>
          <w:szCs w:val="22"/>
        </w:rPr>
      </w:pPr>
    </w:p>
    <w:p w14:paraId="65C13427" w14:textId="785C1B96" w:rsidR="00872113" w:rsidRPr="0066063A" w:rsidRDefault="0066063A" w:rsidP="00872113">
      <w:pPr>
        <w:pStyle w:val="Titre3"/>
        <w:rPr>
          <w:rFonts w:ascii="Arial" w:hAnsi="Arial" w:cs="Arial"/>
          <w:sz w:val="22"/>
          <w:szCs w:val="18"/>
        </w:rPr>
      </w:pPr>
      <w:r>
        <w:rPr>
          <w:rFonts w:ascii="Arial" w:hAnsi="Arial" w:cs="Arial"/>
          <w:sz w:val="22"/>
          <w:szCs w:val="18"/>
        </w:rPr>
        <w:t>11</w:t>
      </w:r>
      <w:r w:rsidR="00872113" w:rsidRPr="0066063A">
        <w:rPr>
          <w:rFonts w:ascii="Arial" w:hAnsi="Arial" w:cs="Arial"/>
          <w:sz w:val="22"/>
          <w:szCs w:val="18"/>
        </w:rPr>
        <w:t>.</w:t>
      </w:r>
      <w:r>
        <w:rPr>
          <w:rFonts w:ascii="Arial" w:hAnsi="Arial" w:cs="Arial"/>
          <w:sz w:val="22"/>
          <w:szCs w:val="18"/>
        </w:rPr>
        <w:t>4</w:t>
      </w:r>
      <w:r w:rsidR="00872113" w:rsidRPr="0066063A">
        <w:rPr>
          <w:rFonts w:ascii="Arial" w:hAnsi="Arial" w:cs="Arial"/>
          <w:sz w:val="22"/>
          <w:szCs w:val="18"/>
        </w:rPr>
        <w:t xml:space="preserve"> </w:t>
      </w:r>
      <w:r w:rsidR="000361F7">
        <w:rPr>
          <w:rFonts w:ascii="Arial" w:hAnsi="Arial" w:cs="Arial"/>
          <w:sz w:val="22"/>
          <w:szCs w:val="18"/>
        </w:rPr>
        <w:t xml:space="preserve">- </w:t>
      </w:r>
      <w:r w:rsidR="00872113" w:rsidRPr="0066063A">
        <w:rPr>
          <w:rFonts w:ascii="Arial" w:hAnsi="Arial" w:cs="Arial"/>
          <w:sz w:val="22"/>
          <w:szCs w:val="18"/>
        </w:rPr>
        <w:t>Conversion en euros</w:t>
      </w:r>
    </w:p>
    <w:p w14:paraId="3FFA9CE7" w14:textId="77212C5A" w:rsidR="00872113" w:rsidRPr="0066063A" w:rsidRDefault="00872113" w:rsidP="0066063A">
      <w:pPr>
        <w:pStyle w:val="NormalWeb"/>
        <w:spacing w:before="0" w:beforeAutospacing="0" w:after="0" w:afterAutospacing="0"/>
        <w:jc w:val="both"/>
        <w:rPr>
          <w:rFonts w:ascii="Arial" w:hAnsi="Arial" w:cs="Arial"/>
          <w:sz w:val="22"/>
          <w:szCs w:val="22"/>
        </w:rPr>
      </w:pPr>
      <w:r w:rsidRPr="0066063A">
        <w:rPr>
          <w:rFonts w:ascii="Arial" w:hAnsi="Arial" w:cs="Arial"/>
          <w:sz w:val="22"/>
          <w:szCs w:val="22"/>
        </w:rPr>
        <w:t xml:space="preserve">Les valeurs de l’indice étant exprimées en </w:t>
      </w:r>
      <w:r w:rsidRPr="0066063A">
        <w:rPr>
          <w:rStyle w:val="lev"/>
          <w:rFonts w:ascii="Arial" w:hAnsi="Arial" w:cs="Arial"/>
          <w:b w:val="0"/>
          <w:bCs w:val="0"/>
          <w:sz w:val="22"/>
          <w:szCs w:val="22"/>
        </w:rPr>
        <w:t>yuan chinois (CNY)</w:t>
      </w:r>
      <w:r w:rsidRPr="0066063A">
        <w:rPr>
          <w:rFonts w:ascii="Arial" w:hAnsi="Arial" w:cs="Arial"/>
          <w:sz w:val="22"/>
          <w:szCs w:val="22"/>
        </w:rPr>
        <w:t xml:space="preserve">, la conversion en euros est effectuée sur la base du </w:t>
      </w:r>
      <w:r w:rsidRPr="0066063A">
        <w:rPr>
          <w:rStyle w:val="lev"/>
          <w:rFonts w:ascii="Arial" w:hAnsi="Arial" w:cs="Arial"/>
          <w:b w:val="0"/>
          <w:bCs w:val="0"/>
          <w:sz w:val="22"/>
          <w:szCs w:val="22"/>
        </w:rPr>
        <w:t>taux de change moyen mensuel EUR/CNY publié par la Banque centrale européenne (BCE)</w:t>
      </w:r>
      <w:r w:rsidRPr="0066063A">
        <w:rPr>
          <w:rFonts w:ascii="Arial" w:hAnsi="Arial" w:cs="Arial"/>
          <w:sz w:val="22"/>
          <w:szCs w:val="22"/>
        </w:rPr>
        <w:t xml:space="preserve"> pour le mois de référence de l’indice considéré.</w:t>
      </w:r>
    </w:p>
    <w:p w14:paraId="4EAF6784" w14:textId="77777777" w:rsidR="0066063A" w:rsidRPr="0066063A" w:rsidRDefault="0066063A" w:rsidP="0066063A">
      <w:pPr>
        <w:pStyle w:val="NormalWeb"/>
        <w:spacing w:before="0" w:beforeAutospacing="0" w:after="0" w:afterAutospacing="0"/>
        <w:jc w:val="both"/>
        <w:rPr>
          <w:rFonts w:ascii="Arial" w:hAnsi="Arial" w:cs="Arial"/>
          <w:sz w:val="22"/>
          <w:szCs w:val="22"/>
        </w:rPr>
      </w:pPr>
    </w:p>
    <w:p w14:paraId="0C621081" w14:textId="618F162A" w:rsidR="00872113" w:rsidRPr="0066063A" w:rsidRDefault="0066063A" w:rsidP="0066063A">
      <w:pPr>
        <w:pStyle w:val="Titre3"/>
        <w:rPr>
          <w:rFonts w:ascii="Arial" w:hAnsi="Arial" w:cs="Arial"/>
          <w:sz w:val="22"/>
          <w:szCs w:val="22"/>
        </w:rPr>
      </w:pPr>
      <w:r w:rsidRPr="0066063A">
        <w:rPr>
          <w:rFonts w:ascii="Arial" w:hAnsi="Arial" w:cs="Arial"/>
          <w:sz w:val="22"/>
          <w:szCs w:val="22"/>
        </w:rPr>
        <w:t>11.5</w:t>
      </w:r>
      <w:r w:rsidR="000361F7">
        <w:rPr>
          <w:rFonts w:ascii="Arial" w:hAnsi="Arial" w:cs="Arial"/>
          <w:sz w:val="22"/>
          <w:szCs w:val="22"/>
        </w:rPr>
        <w:t xml:space="preserve"> -</w:t>
      </w:r>
      <w:r w:rsidR="00872113" w:rsidRPr="0066063A">
        <w:rPr>
          <w:rFonts w:ascii="Arial" w:hAnsi="Arial" w:cs="Arial"/>
          <w:sz w:val="22"/>
          <w:szCs w:val="22"/>
        </w:rPr>
        <w:t xml:space="preserve"> Champ d’application de la révision</w:t>
      </w:r>
    </w:p>
    <w:p w14:paraId="0756D592" w14:textId="77777777" w:rsidR="0066063A" w:rsidRPr="0066063A" w:rsidRDefault="00872113" w:rsidP="0066063A">
      <w:pPr>
        <w:pStyle w:val="NormalWeb"/>
        <w:spacing w:before="0" w:beforeAutospacing="0" w:after="0" w:afterAutospacing="0"/>
        <w:jc w:val="both"/>
        <w:rPr>
          <w:rFonts w:ascii="Arial" w:hAnsi="Arial" w:cs="Arial"/>
          <w:sz w:val="22"/>
          <w:szCs w:val="22"/>
        </w:rPr>
      </w:pPr>
      <w:r w:rsidRPr="0066063A">
        <w:rPr>
          <w:rFonts w:ascii="Arial" w:hAnsi="Arial" w:cs="Arial"/>
          <w:sz w:val="22"/>
          <w:szCs w:val="22"/>
        </w:rPr>
        <w:t xml:space="preserve">La révision du prix </w:t>
      </w:r>
      <w:r w:rsidRPr="0066063A">
        <w:rPr>
          <w:rStyle w:val="lev"/>
          <w:rFonts w:ascii="Arial" w:hAnsi="Arial" w:cs="Arial"/>
          <w:sz w:val="22"/>
          <w:szCs w:val="22"/>
        </w:rPr>
        <w:t>s’applique exclusivement aux bons de commande émis postérieurement à la date de prise d’effet de la révision</w:t>
      </w:r>
      <w:r w:rsidRPr="0066063A">
        <w:rPr>
          <w:rFonts w:ascii="Arial" w:hAnsi="Arial" w:cs="Arial"/>
          <w:sz w:val="22"/>
          <w:szCs w:val="22"/>
        </w:rPr>
        <w:t>.</w:t>
      </w:r>
    </w:p>
    <w:p w14:paraId="5FBAF5C8" w14:textId="77777777" w:rsidR="0066063A" w:rsidRPr="0066063A" w:rsidRDefault="0066063A" w:rsidP="0066063A">
      <w:pPr>
        <w:pStyle w:val="NormalWeb"/>
        <w:spacing w:before="0" w:beforeAutospacing="0" w:after="0" w:afterAutospacing="0"/>
        <w:jc w:val="both"/>
        <w:rPr>
          <w:rFonts w:ascii="Arial" w:hAnsi="Arial" w:cs="Arial"/>
          <w:sz w:val="22"/>
          <w:szCs w:val="22"/>
        </w:rPr>
      </w:pPr>
    </w:p>
    <w:p w14:paraId="46568C4B" w14:textId="294BE5C8" w:rsidR="00872113" w:rsidRPr="0066063A" w:rsidRDefault="00872113" w:rsidP="0066063A">
      <w:pPr>
        <w:pStyle w:val="NormalWeb"/>
        <w:spacing w:before="0" w:beforeAutospacing="0" w:after="0" w:afterAutospacing="0"/>
        <w:jc w:val="both"/>
        <w:rPr>
          <w:rFonts w:ascii="Arial" w:hAnsi="Arial" w:cs="Arial"/>
          <w:sz w:val="22"/>
          <w:szCs w:val="22"/>
        </w:rPr>
      </w:pPr>
      <w:r w:rsidRPr="0066063A">
        <w:rPr>
          <w:rFonts w:ascii="Arial" w:hAnsi="Arial" w:cs="Arial"/>
          <w:sz w:val="22"/>
          <w:szCs w:val="22"/>
        </w:rPr>
        <w:t xml:space="preserve">Elle </w:t>
      </w:r>
      <w:r w:rsidRPr="0066063A">
        <w:rPr>
          <w:rStyle w:val="lev"/>
          <w:rFonts w:ascii="Arial" w:hAnsi="Arial" w:cs="Arial"/>
          <w:sz w:val="22"/>
          <w:szCs w:val="22"/>
        </w:rPr>
        <w:t>ne peut produire aucun effet rétroactif</w:t>
      </w:r>
      <w:r w:rsidRPr="0066063A">
        <w:rPr>
          <w:rFonts w:ascii="Arial" w:hAnsi="Arial" w:cs="Arial"/>
          <w:sz w:val="22"/>
          <w:szCs w:val="22"/>
        </w:rPr>
        <w:t>.</w:t>
      </w:r>
    </w:p>
    <w:p w14:paraId="0150FA48" w14:textId="77777777" w:rsidR="00872113" w:rsidRPr="0066063A" w:rsidRDefault="00872113" w:rsidP="0066063A">
      <w:pPr>
        <w:pStyle w:val="NormalWeb"/>
        <w:jc w:val="both"/>
        <w:rPr>
          <w:rFonts w:ascii="Arial" w:hAnsi="Arial" w:cs="Arial"/>
          <w:sz w:val="22"/>
          <w:szCs w:val="22"/>
        </w:rPr>
      </w:pPr>
      <w:r w:rsidRPr="0066063A">
        <w:rPr>
          <w:rFonts w:ascii="Arial" w:hAnsi="Arial" w:cs="Arial"/>
          <w:sz w:val="22"/>
          <w:szCs w:val="22"/>
        </w:rPr>
        <w:t xml:space="preserve">Une fois révisé, le prix est </w:t>
      </w:r>
      <w:r w:rsidRPr="0066063A">
        <w:rPr>
          <w:rStyle w:val="lev"/>
          <w:rFonts w:ascii="Arial" w:hAnsi="Arial" w:cs="Arial"/>
          <w:sz w:val="22"/>
          <w:szCs w:val="22"/>
        </w:rPr>
        <w:t>ferme pour toute la durée de la période concernée</w:t>
      </w:r>
      <w:r w:rsidRPr="0066063A">
        <w:rPr>
          <w:rFonts w:ascii="Arial" w:hAnsi="Arial" w:cs="Arial"/>
          <w:sz w:val="22"/>
          <w:szCs w:val="22"/>
        </w:rPr>
        <w:t>.</w:t>
      </w:r>
    </w:p>
    <w:p w14:paraId="1A9E5840" w14:textId="70BFE034" w:rsidR="00872113" w:rsidRPr="0066063A" w:rsidRDefault="0066063A" w:rsidP="0066063A">
      <w:pPr>
        <w:pStyle w:val="Titre3"/>
        <w:rPr>
          <w:rFonts w:ascii="Arial" w:hAnsi="Arial" w:cs="Arial"/>
          <w:sz w:val="22"/>
          <w:szCs w:val="18"/>
        </w:rPr>
      </w:pPr>
      <w:r w:rsidRPr="0066063A">
        <w:rPr>
          <w:rFonts w:ascii="Arial" w:hAnsi="Arial" w:cs="Arial"/>
          <w:sz w:val="22"/>
          <w:szCs w:val="18"/>
        </w:rPr>
        <w:t>11.6</w:t>
      </w:r>
      <w:r w:rsidR="000361F7">
        <w:rPr>
          <w:rFonts w:ascii="Arial" w:hAnsi="Arial" w:cs="Arial"/>
          <w:sz w:val="22"/>
          <w:szCs w:val="18"/>
        </w:rPr>
        <w:t xml:space="preserve"> -</w:t>
      </w:r>
      <w:r w:rsidR="00872113" w:rsidRPr="0066063A">
        <w:rPr>
          <w:rFonts w:ascii="Arial" w:hAnsi="Arial" w:cs="Arial"/>
          <w:sz w:val="22"/>
          <w:szCs w:val="18"/>
        </w:rPr>
        <w:t xml:space="preserve"> Indice de substitution</w:t>
      </w:r>
    </w:p>
    <w:p w14:paraId="47AC5CA7" w14:textId="77777777" w:rsidR="00872113" w:rsidRPr="0066063A" w:rsidRDefault="00872113" w:rsidP="0066063A">
      <w:pPr>
        <w:pStyle w:val="NormalWeb"/>
        <w:spacing w:before="0" w:beforeAutospacing="0" w:after="0" w:afterAutospacing="0"/>
        <w:jc w:val="both"/>
        <w:rPr>
          <w:rFonts w:ascii="Arial" w:hAnsi="Arial" w:cs="Arial"/>
          <w:sz w:val="22"/>
          <w:szCs w:val="22"/>
        </w:rPr>
      </w:pPr>
      <w:r w:rsidRPr="0066063A">
        <w:rPr>
          <w:rFonts w:ascii="Arial" w:hAnsi="Arial" w:cs="Arial"/>
          <w:sz w:val="22"/>
          <w:szCs w:val="22"/>
        </w:rPr>
        <w:t xml:space="preserve">En cas de disparition, d’indisponibilité ou de modification substantielle de l’indice de référence, les parties conviennent de lui substituer, par avenant, un </w:t>
      </w:r>
      <w:r w:rsidRPr="0066063A">
        <w:rPr>
          <w:rStyle w:val="lev"/>
          <w:rFonts w:ascii="Arial" w:hAnsi="Arial" w:cs="Arial"/>
          <w:b w:val="0"/>
          <w:bCs w:val="0"/>
          <w:sz w:val="22"/>
          <w:szCs w:val="22"/>
        </w:rPr>
        <w:t>indice équivalent reflétant au mieux l’évolution du prix de l’indium</w:t>
      </w:r>
      <w:r w:rsidRPr="0066063A">
        <w:rPr>
          <w:rFonts w:ascii="Arial" w:hAnsi="Arial" w:cs="Arial"/>
          <w:sz w:val="22"/>
          <w:szCs w:val="22"/>
        </w:rPr>
        <w:t>.</w:t>
      </w:r>
    </w:p>
    <w:p w14:paraId="4A7BBCC9" w14:textId="77777777" w:rsidR="00EC5DAB" w:rsidRDefault="00EC5DAB" w:rsidP="0066063A">
      <w:pPr>
        <w:pStyle w:val="StyleTitre1Arial11ptSoulignementpais"/>
        <w:spacing w:after="120"/>
        <w:ind w:left="0" w:firstLine="0"/>
      </w:pPr>
    </w:p>
    <w:p w14:paraId="731A6DE8" w14:textId="246B4959" w:rsidR="00A966AC" w:rsidRDefault="00A966AC" w:rsidP="0033427E">
      <w:pPr>
        <w:pStyle w:val="StyleTitre1Arial11ptSoulignementpais"/>
        <w:numPr>
          <w:ilvl w:val="0"/>
          <w:numId w:val="6"/>
        </w:numPr>
        <w:spacing w:after="120"/>
      </w:pPr>
      <w:r>
        <w:t xml:space="preserve"> LIMITATION DE L’EVOLUTION DES PRIX </w:t>
      </w:r>
    </w:p>
    <w:p w14:paraId="0C904ED3" w14:textId="7E346B9A" w:rsidR="00100E31" w:rsidRPr="00100E31" w:rsidRDefault="00100E31" w:rsidP="000361F7">
      <w:pPr>
        <w:pStyle w:val="NormalWeb"/>
        <w:spacing w:before="0" w:beforeAutospacing="0" w:after="0" w:afterAutospacing="0"/>
        <w:jc w:val="both"/>
        <w:rPr>
          <w:rFonts w:ascii="Arial" w:hAnsi="Arial" w:cs="Arial"/>
          <w:sz w:val="22"/>
          <w:szCs w:val="22"/>
        </w:rPr>
      </w:pPr>
      <w:r>
        <w:rPr>
          <w:rStyle w:val="lev"/>
          <w:rFonts w:ascii="Arial" w:hAnsi="Arial" w:cs="Arial"/>
          <w:sz w:val="22"/>
          <w:szCs w:val="22"/>
        </w:rPr>
        <w:t>L</w:t>
      </w:r>
      <w:r w:rsidRPr="00100E31">
        <w:rPr>
          <w:rStyle w:val="lev"/>
          <w:rFonts w:ascii="Arial" w:hAnsi="Arial" w:cs="Arial"/>
          <w:sz w:val="22"/>
          <w:szCs w:val="22"/>
        </w:rPr>
        <w:t xml:space="preserve">a variation du prix résultant de l’application de la formule de révision ne pourra, en aucun cas, excéder une hausse ou une baisse de quinze pour cent (±15 %) par rapport au prix initial </w:t>
      </w:r>
      <w:r w:rsidR="008F3F0D" w:rsidRPr="0066063A">
        <w:rPr>
          <w:rStyle w:val="lev"/>
          <w:rFonts w:ascii="Arial" w:hAnsi="Arial" w:cs="Arial"/>
          <w:sz w:val="22"/>
          <w:szCs w:val="22"/>
        </w:rPr>
        <w:t>P</w:t>
      </w:r>
      <w:r w:rsidR="008F3F0D" w:rsidRPr="0066063A">
        <w:rPr>
          <w:rStyle w:val="lev"/>
          <w:rFonts w:ascii="Cambria Math" w:hAnsi="Cambria Math" w:cs="Cambria Math"/>
          <w:sz w:val="22"/>
          <w:szCs w:val="22"/>
        </w:rPr>
        <w:t>₀</w:t>
      </w:r>
      <w:r w:rsidR="008F3F0D" w:rsidRPr="0066063A">
        <w:rPr>
          <w:rFonts w:ascii="Arial" w:hAnsi="Arial" w:cs="Arial"/>
          <w:sz w:val="22"/>
          <w:szCs w:val="22"/>
        </w:rPr>
        <w:t xml:space="preserve"> </w:t>
      </w:r>
      <w:r w:rsidRPr="00100E31">
        <w:rPr>
          <w:rStyle w:val="lev"/>
          <w:rFonts w:ascii="Arial" w:hAnsi="Arial" w:cs="Arial"/>
          <w:sz w:val="22"/>
          <w:szCs w:val="22"/>
        </w:rPr>
        <w:t>sur la durée de l’accord-cadre.</w:t>
      </w:r>
    </w:p>
    <w:p w14:paraId="172CB5FE" w14:textId="2297722E" w:rsidR="00100E31" w:rsidRPr="00100E31" w:rsidRDefault="00100E31" w:rsidP="00100E31">
      <w:pPr>
        <w:pStyle w:val="NormalWeb"/>
        <w:jc w:val="both"/>
        <w:rPr>
          <w:rFonts w:ascii="Arial" w:hAnsi="Arial" w:cs="Arial"/>
          <w:sz w:val="22"/>
          <w:szCs w:val="22"/>
        </w:rPr>
      </w:pPr>
      <w:r w:rsidRPr="00100E31">
        <w:rPr>
          <w:rFonts w:ascii="Arial" w:hAnsi="Arial" w:cs="Arial"/>
          <w:sz w:val="22"/>
          <w:szCs w:val="22"/>
        </w:rPr>
        <w:t xml:space="preserve">En cas d’atteinte du plafond ou du plancher de variation, les </w:t>
      </w:r>
      <w:r w:rsidR="0066063A">
        <w:rPr>
          <w:rFonts w:ascii="Arial" w:hAnsi="Arial" w:cs="Arial"/>
          <w:sz w:val="22"/>
          <w:szCs w:val="22"/>
        </w:rPr>
        <w:t>p</w:t>
      </w:r>
      <w:r w:rsidRPr="00100E31">
        <w:rPr>
          <w:rFonts w:ascii="Arial" w:hAnsi="Arial" w:cs="Arial"/>
          <w:sz w:val="22"/>
          <w:szCs w:val="22"/>
        </w:rPr>
        <w:t>arties conviennent de se réunir dans un délai de 30 jours afin d’examiner les conditions de poursuite de l’exécution du contrat. À défaut d’accord, les prix resteront plafonnés au niveau du butoir défini ci-dessus.</w:t>
      </w:r>
    </w:p>
    <w:p w14:paraId="1C67F5F6" w14:textId="7ED93FD4" w:rsidR="00100E31" w:rsidRPr="00A966AC" w:rsidRDefault="00100E31" w:rsidP="00100E31">
      <w:pPr>
        <w:jc w:val="both"/>
        <w:rPr>
          <w:rFonts w:ascii="Arial" w:hAnsi="Arial" w:cs="Arial"/>
          <w:sz w:val="22"/>
          <w:szCs w:val="22"/>
        </w:rPr>
      </w:pPr>
      <w:r>
        <w:rPr>
          <w:rFonts w:ascii="Arial" w:hAnsi="Arial" w:cs="Arial"/>
          <w:sz w:val="22"/>
          <w:szCs w:val="22"/>
        </w:rPr>
        <w:t xml:space="preserve">En tout état de cause, l’atteinte </w:t>
      </w:r>
      <w:r w:rsidRPr="00A966AC">
        <w:rPr>
          <w:rFonts w:ascii="Arial" w:hAnsi="Arial" w:cs="Arial"/>
          <w:sz w:val="22"/>
          <w:szCs w:val="22"/>
        </w:rPr>
        <w:t>du plafond</w:t>
      </w:r>
      <w:r>
        <w:rPr>
          <w:rFonts w:ascii="Arial" w:hAnsi="Arial" w:cs="Arial"/>
          <w:sz w:val="22"/>
          <w:szCs w:val="22"/>
        </w:rPr>
        <w:t xml:space="preserve"> ou du plancher de variation</w:t>
      </w:r>
      <w:r w:rsidRPr="00A966AC">
        <w:rPr>
          <w:rFonts w:ascii="Arial" w:hAnsi="Arial" w:cs="Arial"/>
          <w:sz w:val="22"/>
          <w:szCs w:val="22"/>
        </w:rPr>
        <w:t xml:space="preserve"> des prix ne peut ouvrir droit à </w:t>
      </w:r>
      <w:r>
        <w:rPr>
          <w:rFonts w:ascii="Arial" w:hAnsi="Arial" w:cs="Arial"/>
          <w:sz w:val="22"/>
          <w:szCs w:val="22"/>
        </w:rPr>
        <w:t>l’</w:t>
      </w:r>
      <w:r w:rsidRPr="00A966AC">
        <w:rPr>
          <w:rFonts w:ascii="Arial" w:hAnsi="Arial" w:cs="Arial"/>
          <w:sz w:val="22"/>
          <w:szCs w:val="22"/>
        </w:rPr>
        <w:t xml:space="preserve">indemnisation du </w:t>
      </w:r>
      <w:r>
        <w:rPr>
          <w:rFonts w:ascii="Arial" w:hAnsi="Arial" w:cs="Arial"/>
          <w:sz w:val="22"/>
          <w:szCs w:val="22"/>
        </w:rPr>
        <w:t>T</w:t>
      </w:r>
      <w:r w:rsidRPr="00A966AC">
        <w:rPr>
          <w:rFonts w:ascii="Arial" w:hAnsi="Arial" w:cs="Arial"/>
          <w:sz w:val="22"/>
          <w:szCs w:val="22"/>
        </w:rPr>
        <w:t>itulaire.</w:t>
      </w:r>
    </w:p>
    <w:p w14:paraId="5F6CDBCE" w14:textId="77777777" w:rsidR="00A966AC" w:rsidRDefault="00A966AC" w:rsidP="00A966AC">
      <w:pPr>
        <w:pStyle w:val="StyleTitre1Arial11ptSoulignementpais"/>
        <w:spacing w:after="120"/>
        <w:ind w:left="0" w:firstLine="0"/>
      </w:pPr>
    </w:p>
    <w:p w14:paraId="053B4B17" w14:textId="6D1C2B8D" w:rsidR="00A966AC" w:rsidRDefault="0066063A" w:rsidP="0066063A">
      <w:pPr>
        <w:pStyle w:val="StyleTitre1Arial11ptSoulignementpais"/>
        <w:numPr>
          <w:ilvl w:val="0"/>
          <w:numId w:val="6"/>
        </w:numPr>
        <w:spacing w:after="120"/>
      </w:pPr>
      <w:r>
        <w:t xml:space="preserve"> </w:t>
      </w:r>
      <w:r w:rsidR="00A966AC">
        <w:t>CLAUSE DE REEXAMEN</w:t>
      </w:r>
    </w:p>
    <w:p w14:paraId="62036647" w14:textId="49912AA3" w:rsidR="003C5402" w:rsidRPr="003C5402" w:rsidRDefault="003C5402" w:rsidP="000361F7">
      <w:pPr>
        <w:jc w:val="both"/>
        <w:rPr>
          <w:rFonts w:ascii="Arial" w:hAnsi="Arial" w:cs="Arial"/>
          <w:sz w:val="22"/>
          <w:szCs w:val="22"/>
        </w:rPr>
      </w:pPr>
      <w:r w:rsidRPr="003C5402">
        <w:rPr>
          <w:rFonts w:ascii="Arial" w:hAnsi="Arial" w:cs="Arial"/>
          <w:sz w:val="22"/>
          <w:szCs w:val="22"/>
        </w:rPr>
        <w:t>Conformément aux dispositions de l’article R.</w:t>
      </w:r>
      <w:r>
        <w:rPr>
          <w:rFonts w:ascii="Arial" w:hAnsi="Arial" w:cs="Arial"/>
          <w:sz w:val="22"/>
          <w:szCs w:val="22"/>
        </w:rPr>
        <w:t xml:space="preserve"> </w:t>
      </w:r>
      <w:r w:rsidRPr="003C5402">
        <w:rPr>
          <w:rFonts w:ascii="Arial" w:hAnsi="Arial" w:cs="Arial"/>
          <w:sz w:val="22"/>
          <w:szCs w:val="22"/>
        </w:rPr>
        <w:t xml:space="preserve">2194-1 du Code de la commande publique, le présent accord-cadre pourra faire l’objet de modifications sans nouvelle procédure de mise en concurrence, dans les cas et conditions </w:t>
      </w:r>
      <w:r>
        <w:rPr>
          <w:rFonts w:ascii="Arial" w:hAnsi="Arial" w:cs="Arial"/>
          <w:sz w:val="22"/>
          <w:szCs w:val="22"/>
        </w:rPr>
        <w:t xml:space="preserve">suivants : </w:t>
      </w:r>
    </w:p>
    <w:p w14:paraId="47F6EF0A" w14:textId="3E205A69" w:rsidR="003C5402" w:rsidRPr="003C5402" w:rsidRDefault="00A6330B" w:rsidP="003C5402">
      <w:pPr>
        <w:numPr>
          <w:ilvl w:val="0"/>
          <w:numId w:val="22"/>
        </w:numPr>
        <w:spacing w:before="100" w:beforeAutospacing="1" w:after="100" w:afterAutospacing="1"/>
        <w:jc w:val="both"/>
        <w:rPr>
          <w:rFonts w:ascii="Arial" w:hAnsi="Arial" w:cs="Arial"/>
          <w:sz w:val="22"/>
          <w:szCs w:val="22"/>
        </w:rPr>
      </w:pPr>
      <w:r w:rsidRPr="003C5402">
        <w:rPr>
          <w:rFonts w:ascii="Arial" w:hAnsi="Arial" w:cs="Arial"/>
          <w:sz w:val="22"/>
          <w:szCs w:val="22"/>
        </w:rPr>
        <w:t>Évolution</w:t>
      </w:r>
      <w:r w:rsidR="003C5402" w:rsidRPr="003C5402">
        <w:rPr>
          <w:rFonts w:ascii="Arial" w:hAnsi="Arial" w:cs="Arial"/>
          <w:sz w:val="22"/>
          <w:szCs w:val="22"/>
        </w:rPr>
        <w:t xml:space="preserve"> significative des conditions économiques affectant directement le coût des </w:t>
      </w:r>
      <w:r>
        <w:rPr>
          <w:rFonts w:ascii="Arial" w:hAnsi="Arial" w:cs="Arial"/>
          <w:sz w:val="22"/>
          <w:szCs w:val="22"/>
        </w:rPr>
        <w:t>F</w:t>
      </w:r>
      <w:r w:rsidR="003C5402" w:rsidRPr="003C5402">
        <w:rPr>
          <w:rFonts w:ascii="Arial" w:hAnsi="Arial" w:cs="Arial"/>
          <w:sz w:val="22"/>
          <w:szCs w:val="22"/>
        </w:rPr>
        <w:t>ournitures, et ne pouvant être suffisamment compensée par l’application de la clause de révision des prix, y compris en présence de la clause butoir ;</w:t>
      </w:r>
    </w:p>
    <w:p w14:paraId="01038E37" w14:textId="3B25A485" w:rsidR="003C5402" w:rsidRPr="003C5402" w:rsidRDefault="00A6330B" w:rsidP="003C5402">
      <w:pPr>
        <w:numPr>
          <w:ilvl w:val="0"/>
          <w:numId w:val="22"/>
        </w:numPr>
        <w:spacing w:before="100" w:beforeAutospacing="1" w:after="100" w:afterAutospacing="1"/>
        <w:jc w:val="both"/>
        <w:rPr>
          <w:rFonts w:ascii="Arial" w:hAnsi="Arial" w:cs="Arial"/>
          <w:sz w:val="22"/>
          <w:szCs w:val="22"/>
        </w:rPr>
      </w:pPr>
      <w:r w:rsidRPr="003C5402">
        <w:rPr>
          <w:rFonts w:ascii="Arial" w:hAnsi="Arial" w:cs="Arial"/>
          <w:sz w:val="22"/>
          <w:szCs w:val="22"/>
        </w:rPr>
        <w:t>Évolution</w:t>
      </w:r>
      <w:r w:rsidR="003C5402" w:rsidRPr="003C5402">
        <w:rPr>
          <w:rFonts w:ascii="Arial" w:hAnsi="Arial" w:cs="Arial"/>
          <w:sz w:val="22"/>
          <w:szCs w:val="22"/>
        </w:rPr>
        <w:t xml:space="preserve"> de la réglementation ou des normes techniques applicables aux </w:t>
      </w:r>
      <w:r>
        <w:rPr>
          <w:rFonts w:ascii="Arial" w:hAnsi="Arial" w:cs="Arial"/>
          <w:sz w:val="22"/>
          <w:szCs w:val="22"/>
        </w:rPr>
        <w:t>F</w:t>
      </w:r>
      <w:r w:rsidR="003C5402" w:rsidRPr="003C5402">
        <w:rPr>
          <w:rFonts w:ascii="Arial" w:hAnsi="Arial" w:cs="Arial"/>
          <w:sz w:val="22"/>
          <w:szCs w:val="22"/>
        </w:rPr>
        <w:t>ournitures objet de l’accord-cadre ;</w:t>
      </w:r>
    </w:p>
    <w:p w14:paraId="00739133" w14:textId="57ACDB9E" w:rsidR="003C5402" w:rsidRDefault="00A6330B" w:rsidP="003C5402">
      <w:pPr>
        <w:numPr>
          <w:ilvl w:val="0"/>
          <w:numId w:val="22"/>
        </w:numPr>
        <w:spacing w:before="100" w:beforeAutospacing="1" w:after="100" w:afterAutospacing="1"/>
        <w:jc w:val="both"/>
        <w:rPr>
          <w:rFonts w:ascii="Arial" w:hAnsi="Arial" w:cs="Arial"/>
          <w:sz w:val="22"/>
          <w:szCs w:val="22"/>
        </w:rPr>
      </w:pPr>
      <w:r w:rsidRPr="003C5402">
        <w:rPr>
          <w:rFonts w:ascii="Arial" w:hAnsi="Arial" w:cs="Arial"/>
          <w:sz w:val="22"/>
          <w:szCs w:val="22"/>
        </w:rPr>
        <w:t>Indisponibilité</w:t>
      </w:r>
      <w:r w:rsidR="003C5402" w:rsidRPr="003C5402">
        <w:rPr>
          <w:rFonts w:ascii="Arial" w:hAnsi="Arial" w:cs="Arial"/>
          <w:sz w:val="22"/>
          <w:szCs w:val="22"/>
        </w:rPr>
        <w:t xml:space="preserve"> durable ou disparition d’une référence de </w:t>
      </w:r>
      <w:r>
        <w:rPr>
          <w:rFonts w:ascii="Arial" w:hAnsi="Arial" w:cs="Arial"/>
          <w:sz w:val="22"/>
          <w:szCs w:val="22"/>
        </w:rPr>
        <w:t>F</w:t>
      </w:r>
      <w:r w:rsidR="003C5402" w:rsidRPr="003C5402">
        <w:rPr>
          <w:rFonts w:ascii="Arial" w:hAnsi="Arial" w:cs="Arial"/>
          <w:sz w:val="22"/>
          <w:szCs w:val="22"/>
        </w:rPr>
        <w:t>ourniture, nécessitant son remplacement par un produit équivalent ou amélioré ;</w:t>
      </w:r>
    </w:p>
    <w:p w14:paraId="1D722AEC" w14:textId="66EB3636" w:rsidR="007B5A92" w:rsidRPr="003C5402" w:rsidRDefault="007B5A92" w:rsidP="003C5402">
      <w:pPr>
        <w:numPr>
          <w:ilvl w:val="0"/>
          <w:numId w:val="22"/>
        </w:numPr>
        <w:spacing w:before="100" w:beforeAutospacing="1" w:after="100" w:afterAutospacing="1"/>
        <w:jc w:val="both"/>
        <w:rPr>
          <w:rFonts w:ascii="Arial" w:hAnsi="Arial" w:cs="Arial"/>
          <w:sz w:val="22"/>
          <w:szCs w:val="22"/>
        </w:rPr>
      </w:pPr>
      <w:r>
        <w:rPr>
          <w:rFonts w:ascii="Arial" w:hAnsi="Arial" w:cs="Arial"/>
          <w:sz w:val="22"/>
          <w:szCs w:val="22"/>
        </w:rPr>
        <w:t>Ajout et/ou suppression de référence</w:t>
      </w:r>
      <w:r w:rsidR="00B675B8">
        <w:rPr>
          <w:rFonts w:ascii="Arial" w:hAnsi="Arial" w:cs="Arial"/>
          <w:sz w:val="22"/>
          <w:szCs w:val="22"/>
        </w:rPr>
        <w:t>s</w:t>
      </w:r>
      <w:r>
        <w:rPr>
          <w:rFonts w:ascii="Arial" w:hAnsi="Arial" w:cs="Arial"/>
          <w:sz w:val="22"/>
          <w:szCs w:val="22"/>
        </w:rPr>
        <w:t xml:space="preserve"> de Fourniture ;</w:t>
      </w:r>
    </w:p>
    <w:p w14:paraId="6C96145D" w14:textId="1E96728A" w:rsidR="003C5402" w:rsidRPr="003C5402" w:rsidRDefault="00A6330B" w:rsidP="003C5402">
      <w:pPr>
        <w:numPr>
          <w:ilvl w:val="0"/>
          <w:numId w:val="22"/>
        </w:numPr>
        <w:spacing w:before="100" w:beforeAutospacing="1" w:after="100" w:afterAutospacing="1"/>
        <w:jc w:val="both"/>
        <w:rPr>
          <w:rFonts w:ascii="Arial" w:hAnsi="Arial" w:cs="Arial"/>
          <w:sz w:val="22"/>
          <w:szCs w:val="22"/>
        </w:rPr>
      </w:pPr>
      <w:r w:rsidRPr="003C5402">
        <w:rPr>
          <w:rFonts w:ascii="Arial" w:hAnsi="Arial" w:cs="Arial"/>
          <w:sz w:val="22"/>
          <w:szCs w:val="22"/>
        </w:rPr>
        <w:lastRenderedPageBreak/>
        <w:t>Modification</w:t>
      </w:r>
      <w:r w:rsidR="003C5402" w:rsidRPr="003C5402">
        <w:rPr>
          <w:rFonts w:ascii="Arial" w:hAnsi="Arial" w:cs="Arial"/>
          <w:sz w:val="22"/>
          <w:szCs w:val="22"/>
        </w:rPr>
        <w:t xml:space="preserve"> des conditions logistiques ou d’approvisionnement imposée par des circonstances extérieures aux parties.</w:t>
      </w:r>
    </w:p>
    <w:p w14:paraId="14BACC0C" w14:textId="7EDF209B" w:rsidR="003C5402" w:rsidRPr="003C5402" w:rsidRDefault="003C5402" w:rsidP="003C5402">
      <w:pPr>
        <w:spacing w:before="100" w:beforeAutospacing="1" w:after="100" w:afterAutospacing="1"/>
        <w:jc w:val="both"/>
        <w:rPr>
          <w:rFonts w:ascii="Arial" w:hAnsi="Arial" w:cs="Arial"/>
          <w:sz w:val="22"/>
          <w:szCs w:val="22"/>
        </w:rPr>
      </w:pPr>
      <w:r w:rsidRPr="003C5402">
        <w:rPr>
          <w:rFonts w:ascii="Arial" w:hAnsi="Arial" w:cs="Arial"/>
          <w:sz w:val="22"/>
          <w:szCs w:val="22"/>
        </w:rPr>
        <w:t>Le réexamen est engagé à l’initiative d</w:t>
      </w:r>
      <w:r w:rsidR="0066063A">
        <w:rPr>
          <w:rFonts w:ascii="Arial" w:hAnsi="Arial" w:cs="Arial"/>
          <w:sz w:val="22"/>
          <w:szCs w:val="22"/>
        </w:rPr>
        <w:t>u CEA</w:t>
      </w:r>
      <w:r w:rsidRPr="003C5402">
        <w:rPr>
          <w:rFonts w:ascii="Arial" w:hAnsi="Arial" w:cs="Arial"/>
          <w:sz w:val="22"/>
          <w:szCs w:val="22"/>
        </w:rPr>
        <w:t xml:space="preserve"> ou à la demande écrite et motivée du </w:t>
      </w:r>
      <w:r w:rsidR="00006A41">
        <w:rPr>
          <w:rFonts w:ascii="Arial" w:hAnsi="Arial" w:cs="Arial"/>
          <w:sz w:val="22"/>
          <w:szCs w:val="22"/>
        </w:rPr>
        <w:t>T</w:t>
      </w:r>
      <w:r w:rsidRPr="003C5402">
        <w:rPr>
          <w:rFonts w:ascii="Arial" w:hAnsi="Arial" w:cs="Arial"/>
          <w:sz w:val="22"/>
          <w:szCs w:val="22"/>
        </w:rPr>
        <w:t>itulaire</w:t>
      </w:r>
      <w:r w:rsidR="00006A41">
        <w:rPr>
          <w:rFonts w:ascii="Arial" w:hAnsi="Arial" w:cs="Arial"/>
          <w:sz w:val="22"/>
          <w:szCs w:val="22"/>
        </w:rPr>
        <w:t>.</w:t>
      </w:r>
    </w:p>
    <w:p w14:paraId="5D3291CB" w14:textId="77777777" w:rsidR="003C5402" w:rsidRPr="003C5402" w:rsidRDefault="003C5402" w:rsidP="003C5402">
      <w:pPr>
        <w:spacing w:before="100" w:beforeAutospacing="1" w:after="100" w:afterAutospacing="1"/>
        <w:jc w:val="both"/>
        <w:rPr>
          <w:rFonts w:ascii="Arial" w:hAnsi="Arial" w:cs="Arial"/>
          <w:sz w:val="22"/>
          <w:szCs w:val="22"/>
        </w:rPr>
      </w:pPr>
      <w:r w:rsidRPr="003C5402">
        <w:rPr>
          <w:rFonts w:ascii="Arial" w:hAnsi="Arial" w:cs="Arial"/>
          <w:sz w:val="22"/>
          <w:szCs w:val="22"/>
        </w:rPr>
        <w:t>Toute demande de réexamen doit être accompagnée de l’ensemble des justificatifs nécessaires à son instruction, permettant d’établir la réalité des circonstances invoquées et leur impact sur l’exécution de l’accord-cadre.</w:t>
      </w:r>
    </w:p>
    <w:p w14:paraId="2B45D852" w14:textId="07A10745" w:rsidR="00A966AC" w:rsidRPr="003C5402" w:rsidRDefault="003C5402" w:rsidP="003C5402">
      <w:pPr>
        <w:spacing w:before="100" w:beforeAutospacing="1" w:after="100" w:afterAutospacing="1"/>
        <w:jc w:val="both"/>
        <w:rPr>
          <w:rFonts w:ascii="Arial" w:hAnsi="Arial" w:cs="Arial"/>
          <w:sz w:val="22"/>
          <w:szCs w:val="22"/>
        </w:rPr>
      </w:pPr>
      <w:r w:rsidRPr="003C5402">
        <w:rPr>
          <w:rFonts w:ascii="Arial" w:hAnsi="Arial" w:cs="Arial"/>
          <w:sz w:val="22"/>
          <w:szCs w:val="22"/>
        </w:rPr>
        <w:t>Le réexamen donne lieu, le cas échéant, à la conclusion d’un avenant précisant les modifications apportées au contrat.</w:t>
      </w:r>
    </w:p>
    <w:p w14:paraId="1D24107A" w14:textId="2ADCE36B" w:rsidR="00E03603" w:rsidRPr="0033427E" w:rsidRDefault="00A966AC" w:rsidP="0033427E">
      <w:pPr>
        <w:pStyle w:val="StyleTitre1Arial11ptSoulignementpais"/>
        <w:numPr>
          <w:ilvl w:val="0"/>
          <w:numId w:val="6"/>
        </w:numPr>
        <w:spacing w:after="120"/>
      </w:pPr>
      <w:r>
        <w:t xml:space="preserve"> P</w:t>
      </w:r>
      <w:r w:rsidR="00E03603" w:rsidRPr="0033427E">
        <w:t>ENALITES DE RETARD</w:t>
      </w:r>
    </w:p>
    <w:p w14:paraId="0283E39E" w14:textId="77777777" w:rsidR="00904E6D" w:rsidRDefault="00904E6D" w:rsidP="0066063A">
      <w:pPr>
        <w:tabs>
          <w:tab w:val="left" w:pos="0"/>
        </w:tabs>
        <w:autoSpaceDE w:val="0"/>
        <w:autoSpaceDN w:val="0"/>
        <w:adjustRightInd w:val="0"/>
        <w:jc w:val="both"/>
        <w:rPr>
          <w:rFonts w:ascii="Arial" w:hAnsi="Arial" w:cs="Arial"/>
          <w:sz w:val="22"/>
          <w:szCs w:val="22"/>
        </w:rPr>
      </w:pPr>
      <w:r>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18BFDBB3" w14:textId="77777777" w:rsidR="00E03603" w:rsidRPr="00D15257" w:rsidRDefault="00E03603" w:rsidP="00E03603">
      <w:pPr>
        <w:autoSpaceDE w:val="0"/>
        <w:autoSpaceDN w:val="0"/>
        <w:adjustRightInd w:val="0"/>
        <w:jc w:val="both"/>
        <w:rPr>
          <w:rFonts w:ascii="Arial" w:hAnsi="Arial" w:cs="Arial"/>
          <w:color w:val="000000"/>
          <w:sz w:val="22"/>
          <w:szCs w:val="22"/>
        </w:rPr>
      </w:pPr>
    </w:p>
    <w:p w14:paraId="135C1775" w14:textId="2EE270F9" w:rsidR="00127317" w:rsidRPr="00531132" w:rsidRDefault="00127317" w:rsidP="00127317">
      <w:pPr>
        <w:autoSpaceDE w:val="0"/>
        <w:autoSpaceDN w:val="0"/>
        <w:adjustRightInd w:val="0"/>
        <w:jc w:val="both"/>
        <w:rPr>
          <w:rFonts w:ascii="Arial" w:hAnsi="Arial" w:cs="Arial"/>
          <w:sz w:val="22"/>
          <w:szCs w:val="22"/>
        </w:rPr>
      </w:pPr>
      <w:r w:rsidRPr="000361F7">
        <w:rPr>
          <w:rStyle w:val="Titre2Car"/>
          <w:rFonts w:ascii="Arial" w:hAnsi="Arial" w:cs="Arial"/>
          <w:sz w:val="22"/>
          <w:szCs w:val="22"/>
        </w:rPr>
        <w:t>1</w:t>
      </w:r>
      <w:r w:rsidR="00EB7CD9">
        <w:rPr>
          <w:rStyle w:val="Titre2Car"/>
          <w:rFonts w:ascii="Arial" w:hAnsi="Arial" w:cs="Arial"/>
          <w:sz w:val="22"/>
          <w:szCs w:val="22"/>
        </w:rPr>
        <w:t>4</w:t>
      </w:r>
      <w:r w:rsidRPr="000361F7">
        <w:rPr>
          <w:rStyle w:val="Titre2Car"/>
          <w:rFonts w:ascii="Arial" w:hAnsi="Arial" w:cs="Arial"/>
          <w:sz w:val="22"/>
          <w:szCs w:val="22"/>
        </w:rPr>
        <w:t>.1 -</w:t>
      </w:r>
      <w:r>
        <w:rPr>
          <w:rStyle w:val="Titre2Car"/>
          <w:rFonts w:ascii="Arial" w:hAnsi="Arial" w:cs="Arial"/>
          <w:sz w:val="22"/>
          <w:szCs w:val="22"/>
        </w:rPr>
        <w:t xml:space="preserve"> </w:t>
      </w:r>
      <w:r w:rsidRPr="00531132">
        <w:rPr>
          <w:rFonts w:ascii="Arial" w:hAnsi="Arial" w:cs="Arial"/>
          <w:color w:val="000000"/>
          <w:sz w:val="22"/>
          <w:szCs w:val="22"/>
        </w:rPr>
        <w:t xml:space="preserve">En cas de non-respect des délais contractuels, le Titulaire encourt des pénalités de retard à hauteur </w:t>
      </w:r>
      <w:r w:rsidRPr="009700B0">
        <w:rPr>
          <w:rFonts w:ascii="Arial" w:hAnsi="Arial" w:cs="Arial"/>
          <w:color w:val="000000"/>
          <w:sz w:val="22"/>
          <w:szCs w:val="22"/>
        </w:rPr>
        <w:t xml:space="preserve">de </w:t>
      </w:r>
      <w:r w:rsidR="008B093C" w:rsidRPr="009700B0">
        <w:rPr>
          <w:rFonts w:ascii="Arial" w:hAnsi="Arial" w:cs="Arial"/>
          <w:color w:val="000000"/>
          <w:sz w:val="22"/>
          <w:szCs w:val="22"/>
        </w:rPr>
        <w:t>1 200</w:t>
      </w:r>
      <w:r w:rsidRPr="009700B0">
        <w:rPr>
          <w:rFonts w:ascii="Arial" w:hAnsi="Arial" w:cs="Arial"/>
          <w:color w:val="000000"/>
          <w:sz w:val="22"/>
          <w:szCs w:val="22"/>
        </w:rPr>
        <w:t xml:space="preserve"> euros</w:t>
      </w:r>
      <w:r w:rsidR="005F46AF" w:rsidRPr="009700B0">
        <w:rPr>
          <w:rFonts w:ascii="Arial" w:hAnsi="Arial" w:cs="Arial"/>
          <w:color w:val="000000"/>
          <w:sz w:val="22"/>
          <w:szCs w:val="22"/>
        </w:rPr>
        <w:t xml:space="preserve"> </w:t>
      </w:r>
      <w:r w:rsidRPr="009700B0">
        <w:rPr>
          <w:rFonts w:ascii="Arial" w:hAnsi="Arial" w:cs="Arial"/>
          <w:color w:val="000000"/>
          <w:sz w:val="22"/>
          <w:szCs w:val="22"/>
        </w:rPr>
        <w:t>par jour calendaire de retard.</w:t>
      </w:r>
    </w:p>
    <w:p w14:paraId="4EFC9B2D" w14:textId="77777777" w:rsidR="00127317" w:rsidRPr="00531132" w:rsidRDefault="00127317" w:rsidP="00127317">
      <w:pPr>
        <w:autoSpaceDE w:val="0"/>
        <w:autoSpaceDN w:val="0"/>
        <w:adjustRightInd w:val="0"/>
        <w:jc w:val="both"/>
        <w:rPr>
          <w:rFonts w:ascii="Arial" w:hAnsi="Arial" w:cs="Arial"/>
          <w:color w:val="000000"/>
          <w:sz w:val="22"/>
          <w:szCs w:val="22"/>
        </w:rPr>
      </w:pPr>
    </w:p>
    <w:p w14:paraId="4BD9E59D" w14:textId="72AEE787" w:rsidR="00127317" w:rsidRPr="00531132" w:rsidRDefault="00127317" w:rsidP="00127317">
      <w:pPr>
        <w:autoSpaceDE w:val="0"/>
        <w:autoSpaceDN w:val="0"/>
        <w:adjustRightInd w:val="0"/>
        <w:jc w:val="both"/>
        <w:rPr>
          <w:rFonts w:ascii="Arial" w:hAnsi="Arial" w:cs="Arial"/>
          <w:color w:val="000000"/>
          <w:sz w:val="22"/>
          <w:szCs w:val="22"/>
        </w:rPr>
      </w:pPr>
      <w:r w:rsidRPr="00F61E26">
        <w:rPr>
          <w:rFonts w:ascii="Arial" w:hAnsi="Arial" w:cs="Arial"/>
          <w:color w:val="000000"/>
          <w:sz w:val="22"/>
          <w:szCs w:val="22"/>
        </w:rPr>
        <w:t xml:space="preserve">Les pénalités appliquées au titre de ce paragraphe sont plafonnées à hauteur de </w:t>
      </w:r>
      <w:r w:rsidRPr="005F46AF">
        <w:rPr>
          <w:rFonts w:ascii="Arial" w:hAnsi="Arial" w:cs="Arial"/>
          <w:color w:val="000000"/>
          <w:sz w:val="22"/>
          <w:szCs w:val="22"/>
        </w:rPr>
        <w:t>10%</w:t>
      </w:r>
      <w:r w:rsidR="005F46AF">
        <w:rPr>
          <w:rFonts w:ascii="Arial" w:hAnsi="Arial" w:cs="Arial"/>
          <w:b/>
          <w:color w:val="000000"/>
          <w:sz w:val="22"/>
          <w:szCs w:val="22"/>
        </w:rPr>
        <w:t xml:space="preserve"> </w:t>
      </w:r>
      <w:r w:rsidRPr="005F46AF">
        <w:rPr>
          <w:rFonts w:ascii="Arial" w:hAnsi="Arial" w:cs="Arial"/>
          <w:color w:val="000000"/>
          <w:sz w:val="22"/>
          <w:szCs w:val="22"/>
        </w:rPr>
        <w:t>du</w:t>
      </w:r>
      <w:r w:rsidRPr="00F61E26">
        <w:rPr>
          <w:rFonts w:ascii="Arial" w:hAnsi="Arial" w:cs="Arial"/>
          <w:color w:val="000000"/>
          <w:sz w:val="22"/>
          <w:szCs w:val="22"/>
        </w:rPr>
        <w:t xml:space="preserve"> montant HT d</w:t>
      </w:r>
      <w:r w:rsidR="00E20D38">
        <w:rPr>
          <w:rFonts w:ascii="Arial" w:hAnsi="Arial" w:cs="Arial"/>
          <w:color w:val="000000"/>
          <w:sz w:val="22"/>
          <w:szCs w:val="22"/>
        </w:rPr>
        <w:t>e l’accord-cadre</w:t>
      </w:r>
      <w:r w:rsidRPr="00F61E26">
        <w:rPr>
          <w:rFonts w:ascii="Arial" w:hAnsi="Arial" w:cs="Arial"/>
          <w:color w:val="000000"/>
          <w:sz w:val="22"/>
          <w:szCs w:val="22"/>
        </w:rPr>
        <w:t>.</w:t>
      </w:r>
    </w:p>
    <w:p w14:paraId="014A90D4" w14:textId="77777777" w:rsidR="00127317" w:rsidRPr="00531132" w:rsidRDefault="00127317" w:rsidP="00127317">
      <w:pPr>
        <w:autoSpaceDE w:val="0"/>
        <w:autoSpaceDN w:val="0"/>
        <w:adjustRightInd w:val="0"/>
        <w:jc w:val="both"/>
        <w:rPr>
          <w:rFonts w:ascii="Arial" w:hAnsi="Arial" w:cs="Arial"/>
          <w:color w:val="000000"/>
          <w:sz w:val="22"/>
          <w:szCs w:val="22"/>
        </w:rPr>
      </w:pPr>
    </w:p>
    <w:p w14:paraId="24A2D1DC" w14:textId="78558651" w:rsidR="00127317" w:rsidRPr="00531132" w:rsidRDefault="00127317" w:rsidP="00127317">
      <w:pPr>
        <w:tabs>
          <w:tab w:val="num" w:pos="1440"/>
        </w:tabs>
        <w:ind w:right="57"/>
        <w:rPr>
          <w:rFonts w:ascii="Arial" w:hAnsi="Arial" w:cs="Arial"/>
          <w:sz w:val="22"/>
          <w:szCs w:val="22"/>
        </w:rPr>
      </w:pPr>
      <w:r>
        <w:rPr>
          <w:rStyle w:val="Titre2Car"/>
          <w:rFonts w:ascii="Arial" w:hAnsi="Arial" w:cs="Arial"/>
          <w:sz w:val="22"/>
          <w:szCs w:val="22"/>
        </w:rPr>
        <w:t>1</w:t>
      </w:r>
      <w:r w:rsidR="00EB7CD9">
        <w:rPr>
          <w:rStyle w:val="Titre2Car"/>
          <w:rFonts w:ascii="Arial" w:hAnsi="Arial" w:cs="Arial"/>
          <w:sz w:val="22"/>
          <w:szCs w:val="22"/>
        </w:rPr>
        <w:t>4</w:t>
      </w:r>
      <w:r>
        <w:rPr>
          <w:rStyle w:val="Titre2Car"/>
          <w:rFonts w:ascii="Arial" w:hAnsi="Arial" w:cs="Arial"/>
          <w:sz w:val="22"/>
          <w:szCs w:val="22"/>
        </w:rPr>
        <w:t xml:space="preserve">.2 - </w:t>
      </w:r>
      <w:r w:rsidRPr="00531132">
        <w:rPr>
          <w:rFonts w:ascii="Arial" w:hAnsi="Arial" w:cs="Arial"/>
          <w:sz w:val="22"/>
          <w:szCs w:val="22"/>
        </w:rPr>
        <w:t xml:space="preserve">Par ailleurs, en dehors des cas visés à </w:t>
      </w:r>
      <w:r>
        <w:rPr>
          <w:rFonts w:ascii="Arial" w:hAnsi="Arial" w:cs="Arial"/>
          <w:sz w:val="22"/>
          <w:szCs w:val="22"/>
        </w:rPr>
        <w:t xml:space="preserve">l’alinéa ci-dessus, dans l’hypothèse où </w:t>
      </w:r>
      <w:r w:rsidRPr="00531132">
        <w:rPr>
          <w:rFonts w:ascii="Arial" w:hAnsi="Arial" w:cs="Arial"/>
          <w:sz w:val="22"/>
          <w:szCs w:val="22"/>
        </w:rPr>
        <w:t>le CEA met le Titulaire en demeure de se mettre en conformité avec ses obligations dans un délai fixé dans la mise en demeure et pour le cas où le Titulaire ne respecte pas ce délai, le CEA applique une pénalité de</w:t>
      </w:r>
      <w:r w:rsidR="005F46AF">
        <w:rPr>
          <w:rFonts w:ascii="Arial" w:hAnsi="Arial" w:cs="Arial"/>
          <w:sz w:val="22"/>
          <w:szCs w:val="22"/>
        </w:rPr>
        <w:t xml:space="preserve"> </w:t>
      </w:r>
      <w:r w:rsidR="008B093C" w:rsidRPr="009700B0">
        <w:rPr>
          <w:rFonts w:ascii="Arial" w:hAnsi="Arial" w:cs="Arial"/>
          <w:sz w:val="22"/>
          <w:szCs w:val="22"/>
        </w:rPr>
        <w:t>1 500</w:t>
      </w:r>
      <w:r w:rsidR="005F46AF" w:rsidRPr="009700B0">
        <w:rPr>
          <w:rFonts w:ascii="Arial" w:hAnsi="Arial" w:cs="Arial"/>
          <w:sz w:val="22"/>
          <w:szCs w:val="22"/>
        </w:rPr>
        <w:t xml:space="preserve"> </w:t>
      </w:r>
      <w:r w:rsidRPr="009700B0">
        <w:rPr>
          <w:rFonts w:ascii="Arial" w:hAnsi="Arial" w:cs="Arial"/>
          <w:sz w:val="22"/>
          <w:szCs w:val="22"/>
        </w:rPr>
        <w:t>euros par jour calendaire de retard.</w:t>
      </w:r>
    </w:p>
    <w:p w14:paraId="1559AB49" w14:textId="77777777" w:rsidR="00127317" w:rsidRPr="00531132" w:rsidRDefault="00127317" w:rsidP="00127317">
      <w:pPr>
        <w:autoSpaceDE w:val="0"/>
        <w:autoSpaceDN w:val="0"/>
        <w:adjustRightInd w:val="0"/>
        <w:jc w:val="both"/>
        <w:rPr>
          <w:rFonts w:ascii="Arial" w:hAnsi="Arial" w:cs="Arial"/>
          <w:color w:val="000000"/>
          <w:sz w:val="22"/>
          <w:szCs w:val="22"/>
        </w:rPr>
      </w:pPr>
    </w:p>
    <w:p w14:paraId="2C0CBDA4" w14:textId="4639AE7F" w:rsidR="00127317" w:rsidRPr="00E84B2E" w:rsidRDefault="00127317" w:rsidP="00127317">
      <w:pPr>
        <w:tabs>
          <w:tab w:val="left" w:pos="0"/>
        </w:tabs>
        <w:jc w:val="both"/>
        <w:rPr>
          <w:rFonts w:ascii="Arial" w:hAnsi="Arial" w:cs="Arial"/>
          <w:sz w:val="22"/>
          <w:szCs w:val="22"/>
        </w:rPr>
      </w:pPr>
      <w:r>
        <w:rPr>
          <w:rStyle w:val="Titre2Car"/>
          <w:rFonts w:ascii="Arial" w:hAnsi="Arial" w:cs="Arial"/>
          <w:sz w:val="22"/>
          <w:szCs w:val="22"/>
        </w:rPr>
        <w:t>1</w:t>
      </w:r>
      <w:r w:rsidR="00EB7CD9">
        <w:rPr>
          <w:rStyle w:val="Titre2Car"/>
          <w:rFonts w:ascii="Arial" w:hAnsi="Arial" w:cs="Arial"/>
          <w:sz w:val="22"/>
          <w:szCs w:val="22"/>
        </w:rPr>
        <w:t>4</w:t>
      </w:r>
      <w:r>
        <w:rPr>
          <w:rStyle w:val="Titre2Car"/>
          <w:rFonts w:ascii="Arial" w:hAnsi="Arial" w:cs="Arial"/>
          <w:sz w:val="22"/>
          <w:szCs w:val="22"/>
        </w:rPr>
        <w:t xml:space="preserve">.3 - </w:t>
      </w:r>
      <w:r w:rsidRPr="00DA2592">
        <w:rPr>
          <w:rFonts w:ascii="Arial" w:hAnsi="Arial" w:cs="Arial"/>
          <w:sz w:val="22"/>
          <w:szCs w:val="22"/>
        </w:rPr>
        <w:t>Les</w:t>
      </w:r>
      <w:r w:rsidRPr="00E84B2E">
        <w:rPr>
          <w:rFonts w:ascii="Arial" w:hAnsi="Arial" w:cs="Arial"/>
          <w:sz w:val="22"/>
          <w:szCs w:val="22"/>
        </w:rPr>
        <w:t xml:space="preserve"> pénalités sont applicables de plein droit et sans mise en demeure préalable, ni autres formalités juridiques ou judiciaires sur la facturation.</w:t>
      </w:r>
    </w:p>
    <w:p w14:paraId="7FD3FB8D" w14:textId="503D80D3" w:rsidR="00127317" w:rsidRPr="00DA2592" w:rsidRDefault="00127317" w:rsidP="00127317">
      <w:pPr>
        <w:tabs>
          <w:tab w:val="left" w:pos="0"/>
        </w:tabs>
        <w:autoSpaceDE w:val="0"/>
        <w:autoSpaceDN w:val="0"/>
        <w:adjustRightInd w:val="0"/>
        <w:jc w:val="both"/>
        <w:rPr>
          <w:rFonts w:ascii="Arial" w:hAnsi="Arial" w:cs="Arial"/>
          <w:sz w:val="22"/>
          <w:szCs w:val="22"/>
        </w:rPr>
      </w:pPr>
      <w:r w:rsidRPr="00E84B2E">
        <w:rPr>
          <w:rFonts w:ascii="Arial" w:hAnsi="Arial" w:cs="Arial"/>
          <w:sz w:val="22"/>
          <w:szCs w:val="22"/>
        </w:rPr>
        <w:t>Les pénalités sont cumulatives et leur application est indépendante des autres sanctions auxquelles le retard peut donner lieu, notamment la résiliation éventuelle d</w:t>
      </w:r>
      <w:r w:rsidR="00E20D38">
        <w:rPr>
          <w:rFonts w:ascii="Arial" w:hAnsi="Arial" w:cs="Arial"/>
          <w:sz w:val="22"/>
          <w:szCs w:val="22"/>
        </w:rPr>
        <w:t>e l’accord-cadre</w:t>
      </w:r>
      <w:r w:rsidRPr="00DA2592">
        <w:rPr>
          <w:rFonts w:ascii="Arial" w:hAnsi="Arial" w:cs="Arial"/>
          <w:sz w:val="22"/>
          <w:szCs w:val="22"/>
        </w:rPr>
        <w:t>. Dans l’hypothèse d’une résiliation, les pénalités sont appliquées jusqu’au jour de la notification de résiliation.</w:t>
      </w:r>
    </w:p>
    <w:p w14:paraId="026656E9" w14:textId="77777777" w:rsidR="00127317" w:rsidRPr="00DA2592" w:rsidRDefault="00127317" w:rsidP="00127317">
      <w:pPr>
        <w:tabs>
          <w:tab w:val="left" w:pos="0"/>
          <w:tab w:val="left" w:pos="6946"/>
        </w:tabs>
        <w:jc w:val="both"/>
        <w:rPr>
          <w:rFonts w:ascii="Arial" w:hAnsi="Arial" w:cs="Arial"/>
          <w:sz w:val="22"/>
          <w:szCs w:val="22"/>
        </w:rPr>
      </w:pPr>
      <w:r w:rsidRPr="00DA2592">
        <w:rPr>
          <w:rFonts w:ascii="Arial" w:hAnsi="Arial" w:cs="Arial"/>
          <w:sz w:val="22"/>
          <w:szCs w:val="22"/>
        </w:rPr>
        <w:t>Les pénalités n’ont pas un caractère libératoire de la responsabilité du Titulaire.</w:t>
      </w:r>
    </w:p>
    <w:p w14:paraId="26A962F0" w14:textId="77777777" w:rsidR="00B76D12" w:rsidRPr="00D15257" w:rsidRDefault="00B76D12">
      <w:pPr>
        <w:tabs>
          <w:tab w:val="left" w:pos="1134"/>
          <w:tab w:val="left" w:pos="6946"/>
        </w:tabs>
        <w:jc w:val="both"/>
        <w:rPr>
          <w:rFonts w:ascii="Arial" w:hAnsi="Arial" w:cs="Arial"/>
          <w:sz w:val="22"/>
          <w:szCs w:val="22"/>
        </w:rPr>
      </w:pPr>
    </w:p>
    <w:p w14:paraId="0E7C3D9F" w14:textId="2DE8120F" w:rsidR="00DC2CBF" w:rsidRPr="008B093C" w:rsidRDefault="00EB7CD9" w:rsidP="008B093C">
      <w:pPr>
        <w:pStyle w:val="StyleTitre1Arial11ptSoulignementpais"/>
        <w:numPr>
          <w:ilvl w:val="0"/>
          <w:numId w:val="6"/>
        </w:numPr>
        <w:spacing w:after="120"/>
      </w:pPr>
      <w:r>
        <w:t xml:space="preserve"> </w:t>
      </w:r>
      <w:r w:rsidR="00671045" w:rsidRPr="0033427E">
        <w:t xml:space="preserve">CONDITIONS DE </w:t>
      </w:r>
      <w:r w:rsidR="00D77E39">
        <w:t>FACTURATION</w:t>
      </w:r>
    </w:p>
    <w:p w14:paraId="2344A79F" w14:textId="77777777" w:rsidR="00220780" w:rsidRPr="00220780" w:rsidRDefault="00220780" w:rsidP="00220780">
      <w:pPr>
        <w:tabs>
          <w:tab w:val="left" w:pos="1134"/>
          <w:tab w:val="left" w:pos="6946"/>
        </w:tabs>
        <w:jc w:val="both"/>
        <w:rPr>
          <w:rFonts w:ascii="Arial" w:hAnsi="Arial" w:cs="Arial"/>
          <w:sz w:val="22"/>
          <w:szCs w:val="22"/>
        </w:rPr>
      </w:pPr>
      <w:r w:rsidRPr="00220780">
        <w:rPr>
          <w:rFonts w:ascii="Arial" w:hAnsi="Arial" w:cs="Arial"/>
          <w:sz w:val="22"/>
          <w:szCs w:val="22"/>
        </w:rPr>
        <w:t>Les factures sont établies selon l'échéancier suivant :</w:t>
      </w:r>
    </w:p>
    <w:p w14:paraId="1BDF524F" w14:textId="77777777" w:rsidR="00220780" w:rsidRPr="00220780" w:rsidRDefault="00220780" w:rsidP="00220780">
      <w:pPr>
        <w:tabs>
          <w:tab w:val="left" w:pos="1134"/>
          <w:tab w:val="left" w:pos="6946"/>
        </w:tabs>
        <w:jc w:val="both"/>
        <w:rPr>
          <w:rFonts w:ascii="Arial" w:hAnsi="Arial" w:cs="Arial"/>
          <w:sz w:val="22"/>
          <w:szCs w:val="22"/>
        </w:rPr>
      </w:pPr>
    </w:p>
    <w:p w14:paraId="6165687B" w14:textId="1C8913E0" w:rsidR="00220780" w:rsidRPr="00220780" w:rsidRDefault="00220780" w:rsidP="00220780">
      <w:pPr>
        <w:tabs>
          <w:tab w:val="left" w:pos="1134"/>
          <w:tab w:val="left" w:pos="6946"/>
        </w:tabs>
        <w:jc w:val="both"/>
        <w:rPr>
          <w:rFonts w:ascii="Arial" w:hAnsi="Arial" w:cs="Arial"/>
          <w:sz w:val="22"/>
          <w:szCs w:val="22"/>
        </w:rPr>
      </w:pPr>
      <w:r w:rsidRPr="00220780">
        <w:rPr>
          <w:rFonts w:ascii="Arial" w:hAnsi="Arial" w:cs="Arial"/>
          <w:sz w:val="22"/>
          <w:szCs w:val="22"/>
        </w:rPr>
        <w:t>-</w:t>
      </w:r>
      <w:r>
        <w:rPr>
          <w:rFonts w:ascii="Arial" w:hAnsi="Arial" w:cs="Arial"/>
          <w:sz w:val="22"/>
          <w:szCs w:val="22"/>
        </w:rPr>
        <w:t xml:space="preserve"> </w:t>
      </w:r>
      <w:r w:rsidRPr="00220780">
        <w:rPr>
          <w:rFonts w:ascii="Arial" w:hAnsi="Arial" w:cs="Arial"/>
          <w:sz w:val="22"/>
          <w:szCs w:val="22"/>
        </w:rPr>
        <w:t xml:space="preserve">100% du montant HT de chaque bon de commande et toutes taxes afférentes au présent accord-cadre à bons de commande selon les prix unitaires indiqués à l’article </w:t>
      </w:r>
      <w:r w:rsidR="00A6330B">
        <w:rPr>
          <w:rFonts w:ascii="Arial" w:hAnsi="Arial" w:cs="Arial"/>
          <w:sz w:val="22"/>
          <w:szCs w:val="22"/>
        </w:rPr>
        <w:t>1</w:t>
      </w:r>
      <w:r w:rsidR="008B093C">
        <w:rPr>
          <w:rFonts w:ascii="Arial" w:hAnsi="Arial" w:cs="Arial"/>
          <w:sz w:val="22"/>
          <w:szCs w:val="22"/>
        </w:rPr>
        <w:t>0</w:t>
      </w:r>
      <w:r w:rsidRPr="00220780">
        <w:rPr>
          <w:rFonts w:ascii="Arial" w:hAnsi="Arial" w:cs="Arial"/>
          <w:sz w:val="22"/>
          <w:szCs w:val="22"/>
        </w:rPr>
        <w:t xml:space="preserve"> ci-dessus après validation du bon de livraison. </w:t>
      </w:r>
    </w:p>
    <w:p w14:paraId="0A6610FA" w14:textId="77777777" w:rsidR="00220780" w:rsidRPr="00220780" w:rsidRDefault="00220780" w:rsidP="00220780">
      <w:pPr>
        <w:tabs>
          <w:tab w:val="left" w:pos="1134"/>
          <w:tab w:val="left" w:pos="6946"/>
        </w:tabs>
        <w:jc w:val="both"/>
        <w:rPr>
          <w:rFonts w:ascii="Arial" w:hAnsi="Arial" w:cs="Arial"/>
          <w:sz w:val="22"/>
          <w:szCs w:val="22"/>
        </w:rPr>
      </w:pPr>
    </w:p>
    <w:p w14:paraId="77F90A87" w14:textId="2471CE66" w:rsidR="00830C3E" w:rsidRPr="00D15257" w:rsidRDefault="00220780">
      <w:pPr>
        <w:tabs>
          <w:tab w:val="left" w:pos="1134"/>
          <w:tab w:val="left" w:pos="6946"/>
        </w:tabs>
        <w:jc w:val="both"/>
        <w:rPr>
          <w:rFonts w:ascii="Arial" w:hAnsi="Arial" w:cs="Arial"/>
          <w:sz w:val="22"/>
          <w:szCs w:val="22"/>
        </w:rPr>
      </w:pPr>
      <w:r w:rsidRPr="00220780">
        <w:rPr>
          <w:rFonts w:ascii="Arial" w:hAnsi="Arial" w:cs="Arial"/>
          <w:sz w:val="22"/>
          <w:szCs w:val="22"/>
        </w:rPr>
        <w:t>Il est précisé que chaque facture doit reprendre le terme de paiement antérieur déjà facturé par le Titulaire.</w:t>
      </w:r>
    </w:p>
    <w:p w14:paraId="67296A69" w14:textId="3568A9AA" w:rsidR="00671045" w:rsidRPr="000361F7" w:rsidRDefault="000361F7" w:rsidP="000361F7">
      <w:pPr>
        <w:pStyle w:val="StyleTitre1Arial11ptSoulignementpais"/>
        <w:numPr>
          <w:ilvl w:val="0"/>
          <w:numId w:val="6"/>
        </w:numPr>
        <w:spacing w:after="120"/>
      </w:pPr>
      <w:r>
        <w:t xml:space="preserve"> </w:t>
      </w:r>
      <w:r w:rsidR="008B172C">
        <w:t>CONDITIONS DE PAIEMENT</w:t>
      </w:r>
      <w:r w:rsidR="00671045" w:rsidRPr="0033427E">
        <w:t xml:space="preserve"> – REGLEMENTS</w:t>
      </w:r>
    </w:p>
    <w:p w14:paraId="0238809B" w14:textId="77777777" w:rsidR="00666DBC" w:rsidRDefault="00666DBC" w:rsidP="00666DBC">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étranger</w:t>
      </w:r>
    </w:p>
    <w:p w14:paraId="4CAA5A27" w14:textId="77777777" w:rsidR="00666DBC" w:rsidRDefault="00666DBC" w:rsidP="00666DBC">
      <w:pPr>
        <w:jc w:val="both"/>
        <w:rPr>
          <w:rFonts w:ascii="Arial" w:hAnsi="Arial" w:cs="Arial"/>
          <w:sz w:val="22"/>
          <w:szCs w:val="22"/>
        </w:rPr>
      </w:pPr>
      <w:r>
        <w:rPr>
          <w:rFonts w:ascii="Arial" w:hAnsi="Arial" w:cs="Arial"/>
          <w:color w:val="000000"/>
          <w:sz w:val="22"/>
          <w:szCs w:val="22"/>
        </w:rPr>
        <w:t>Les factures sont adressées en un exemplaire au :</w:t>
      </w:r>
    </w:p>
    <w:p w14:paraId="3E516B94" w14:textId="77777777" w:rsidR="00666DBC" w:rsidRDefault="00666DBC" w:rsidP="00666DBC">
      <w:pPr>
        <w:jc w:val="center"/>
        <w:rPr>
          <w:rFonts w:ascii="Arial" w:hAnsi="Arial" w:cs="Arial"/>
          <w:color w:val="000000"/>
          <w:sz w:val="22"/>
          <w:szCs w:val="22"/>
        </w:rPr>
      </w:pPr>
    </w:p>
    <w:p w14:paraId="5498DC57"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CEA de Saclay</w:t>
      </w:r>
    </w:p>
    <w:p w14:paraId="0749CBB4"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S3C - comptabilité fournisseur PC 75</w:t>
      </w:r>
    </w:p>
    <w:p w14:paraId="3518608E"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91191 GIF-SUR-YVETTE Cedex</w:t>
      </w:r>
    </w:p>
    <w:p w14:paraId="033CE8DA" w14:textId="77777777" w:rsidR="00666DBC" w:rsidRDefault="00666DBC" w:rsidP="00666DBC">
      <w:pPr>
        <w:ind w:left="720"/>
        <w:jc w:val="center"/>
        <w:rPr>
          <w:rFonts w:ascii="Arial" w:hAnsi="Arial" w:cs="Arial"/>
          <w:color w:val="000000"/>
          <w:sz w:val="22"/>
          <w:szCs w:val="22"/>
        </w:rPr>
      </w:pPr>
      <w:r>
        <w:rPr>
          <w:rFonts w:ascii="Arial" w:hAnsi="Arial" w:cs="Arial"/>
          <w:color w:val="000000"/>
          <w:sz w:val="22"/>
          <w:szCs w:val="22"/>
        </w:rPr>
        <w:t>FRANCE</w:t>
      </w:r>
    </w:p>
    <w:p w14:paraId="52BDAEB0"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Tél. : 01 69 08 47 50</w:t>
      </w:r>
    </w:p>
    <w:p w14:paraId="51E37852" w14:textId="6259C1CB" w:rsidR="00666DBC" w:rsidRDefault="00666DBC" w:rsidP="00666DBC">
      <w:pPr>
        <w:jc w:val="both"/>
        <w:rPr>
          <w:rFonts w:ascii="Arial" w:hAnsi="Arial" w:cs="Arial"/>
          <w:color w:val="000000"/>
          <w:sz w:val="22"/>
          <w:szCs w:val="22"/>
        </w:rPr>
      </w:pPr>
      <w:r>
        <w:rPr>
          <w:rFonts w:ascii="Arial" w:hAnsi="Arial" w:cs="Arial"/>
          <w:color w:val="000000"/>
          <w:sz w:val="22"/>
          <w:szCs w:val="22"/>
        </w:rPr>
        <w:lastRenderedPageBreak/>
        <w:t xml:space="preserve">Toutes les factures émises portent la référence du présent </w:t>
      </w:r>
      <w:r w:rsidR="00A85B77">
        <w:rPr>
          <w:rFonts w:ascii="Arial" w:hAnsi="Arial" w:cs="Arial"/>
          <w:color w:val="000000"/>
          <w:sz w:val="22"/>
          <w:szCs w:val="22"/>
        </w:rPr>
        <w:t>accord-cadre</w:t>
      </w:r>
      <w:r>
        <w:rPr>
          <w:rFonts w:ascii="Arial" w:hAnsi="Arial" w:cs="Arial"/>
          <w:color w:val="000000"/>
          <w:sz w:val="22"/>
          <w:szCs w:val="22"/>
        </w:rPr>
        <w:t>.</w:t>
      </w:r>
    </w:p>
    <w:p w14:paraId="1E8BBF3A"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7233DAF3" w14:textId="77777777" w:rsidR="00666DBC" w:rsidRDefault="00666DBC" w:rsidP="00666DBC">
      <w:pPr>
        <w:tabs>
          <w:tab w:val="left" w:pos="1134"/>
          <w:tab w:val="left" w:pos="6946"/>
        </w:tabs>
        <w:jc w:val="both"/>
        <w:rPr>
          <w:rFonts w:ascii="Arial" w:hAnsi="Arial" w:cs="Arial"/>
          <w:sz w:val="22"/>
          <w:szCs w:val="22"/>
        </w:rPr>
      </w:pPr>
    </w:p>
    <w:p w14:paraId="4A639609" w14:textId="77777777" w:rsidR="00666DBC" w:rsidRDefault="00666DBC" w:rsidP="00666DBC">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p>
    <w:p w14:paraId="697FB78D" w14:textId="77777777" w:rsidR="00666DBC" w:rsidRDefault="00666DBC" w:rsidP="00666DBC">
      <w:pPr>
        <w:tabs>
          <w:tab w:val="left" w:pos="1134"/>
          <w:tab w:val="left" w:pos="6946"/>
        </w:tabs>
        <w:jc w:val="both"/>
        <w:rPr>
          <w:rFonts w:ascii="Arial" w:hAnsi="Arial" w:cs="Arial"/>
          <w:color w:val="538135"/>
          <w:sz w:val="22"/>
          <w:szCs w:val="22"/>
        </w:rPr>
      </w:pPr>
    </w:p>
    <w:p w14:paraId="63B185B8" w14:textId="77777777" w:rsidR="00666DBC" w:rsidRDefault="00666DBC" w:rsidP="00666DBC">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2C63DA75" w14:textId="77777777" w:rsidR="00666DBC" w:rsidRDefault="00666DBC" w:rsidP="00666DBC">
      <w:pPr>
        <w:tabs>
          <w:tab w:val="left" w:pos="1134"/>
          <w:tab w:val="left" w:pos="6946"/>
        </w:tabs>
        <w:jc w:val="both"/>
        <w:rPr>
          <w:rFonts w:ascii="Arial" w:hAnsi="Arial" w:cs="Arial"/>
          <w:color w:val="538135"/>
          <w:sz w:val="22"/>
          <w:szCs w:val="22"/>
        </w:rPr>
      </w:pPr>
    </w:p>
    <w:p w14:paraId="35C75263" w14:textId="77777777" w:rsidR="00C44737" w:rsidRPr="005017D6" w:rsidRDefault="00C44737" w:rsidP="00C44737">
      <w:pPr>
        <w:jc w:val="both"/>
        <w:rPr>
          <w:rFonts w:ascii="Arial" w:hAnsi="Arial" w:cs="Arial"/>
          <w:color w:val="000000"/>
          <w:sz w:val="22"/>
          <w:szCs w:val="22"/>
        </w:rPr>
      </w:pPr>
      <w:r w:rsidRPr="000C6833">
        <w:rPr>
          <w:rFonts w:ascii="Arial" w:hAnsi="Arial" w:cs="Arial"/>
          <w:color w:val="000000"/>
          <w:sz w:val="22"/>
          <w:szCs w:val="22"/>
        </w:rPr>
        <w:t>Conformément aux articles L2192-1 et suivants et D2192-2 du code de la commande publique</w:t>
      </w:r>
      <w:r>
        <w:rPr>
          <w:rFonts w:ascii="Arial" w:hAnsi="Arial" w:cs="Arial"/>
          <w:color w:val="000000"/>
          <w:sz w:val="22"/>
          <w:szCs w:val="22"/>
        </w:rPr>
        <w:t xml:space="preserve"> </w:t>
      </w:r>
      <w:r w:rsidRPr="005017D6">
        <w:rPr>
          <w:rFonts w:ascii="Arial" w:hAnsi="Arial" w:cs="Arial"/>
          <w:color w:val="000000"/>
          <w:sz w:val="22"/>
          <w:szCs w:val="22"/>
        </w:rPr>
        <w:t>complété</w:t>
      </w:r>
      <w:r>
        <w:rPr>
          <w:rFonts w:ascii="Arial" w:hAnsi="Arial" w:cs="Arial"/>
          <w:color w:val="000000"/>
          <w:sz w:val="22"/>
          <w:szCs w:val="22"/>
        </w:rPr>
        <w:t>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6"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2D5E844B" w14:textId="77777777" w:rsidR="00666DBC" w:rsidRDefault="00666DBC" w:rsidP="00666DBC">
      <w:pPr>
        <w:jc w:val="both"/>
        <w:rPr>
          <w:rFonts w:ascii="Arial" w:hAnsi="Arial" w:cs="Arial"/>
          <w:color w:val="000000"/>
          <w:sz w:val="22"/>
          <w:szCs w:val="22"/>
        </w:rPr>
      </w:pPr>
    </w:p>
    <w:p w14:paraId="1E05F5E2" w14:textId="1832E4C2" w:rsidR="00666DBC" w:rsidRDefault="00666DBC" w:rsidP="00666DBC">
      <w:pPr>
        <w:jc w:val="both"/>
        <w:rPr>
          <w:rFonts w:ascii="Arial" w:hAnsi="Arial" w:cs="Arial"/>
          <w:color w:val="000000"/>
          <w:sz w:val="22"/>
          <w:szCs w:val="22"/>
        </w:rPr>
      </w:pPr>
      <w:r>
        <w:rPr>
          <w:rFonts w:ascii="Arial" w:hAnsi="Arial" w:cs="Arial"/>
          <w:color w:val="000000"/>
          <w:sz w:val="22"/>
          <w:szCs w:val="22"/>
        </w:rPr>
        <w:t>Pour être prise en considération, chaque facture émise par le Titulaire au titre du présent</w:t>
      </w:r>
      <w:r w:rsidR="00A85B77">
        <w:rPr>
          <w:rFonts w:ascii="Arial" w:hAnsi="Arial" w:cs="Arial"/>
          <w:color w:val="000000"/>
          <w:sz w:val="22"/>
          <w:szCs w:val="22"/>
        </w:rPr>
        <w:t xml:space="preserve"> accord-cadre</w:t>
      </w:r>
      <w:r>
        <w:rPr>
          <w:rFonts w:ascii="Arial" w:hAnsi="Arial" w:cs="Arial"/>
          <w:color w:val="000000"/>
          <w:sz w:val="22"/>
          <w:szCs w:val="22"/>
        </w:rPr>
        <w:t xml:space="preserve"> doit être conforme à la réglementation relative à la facturation électronique précisée notamment par l’instruction du 22 février 2017 relative au développement de la facturation électronique et comporter en particulier les informations suivantes : </w:t>
      </w:r>
    </w:p>
    <w:p w14:paraId="65B6A143" w14:textId="77777777" w:rsidR="00666DBC" w:rsidRDefault="00666DBC" w:rsidP="00666DBC">
      <w:pPr>
        <w:jc w:val="both"/>
        <w:rPr>
          <w:rFonts w:ascii="Arial" w:hAnsi="Arial" w:cs="Arial"/>
          <w:color w:val="000000"/>
          <w:sz w:val="22"/>
          <w:szCs w:val="22"/>
        </w:rPr>
      </w:pPr>
    </w:p>
    <w:p w14:paraId="2A557017" w14:textId="329A4997" w:rsidR="00666DBC" w:rsidRDefault="00666DBC" w:rsidP="00666DBC">
      <w:pPr>
        <w:pStyle w:val="Paragraphedeliste"/>
        <w:numPr>
          <w:ilvl w:val="0"/>
          <w:numId w:val="9"/>
        </w:numPr>
        <w:tabs>
          <w:tab w:val="num" w:pos="207"/>
        </w:tabs>
        <w:rPr>
          <w:rFonts w:cs="Arial"/>
          <w:b/>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SIRET du CEA : </w:t>
      </w:r>
      <w:r>
        <w:rPr>
          <w:rFonts w:cs="Arial"/>
          <w:b/>
          <w:color w:val="000000"/>
          <w:sz w:val="22"/>
          <w:szCs w:val="22"/>
        </w:rPr>
        <w:t>775 685 019 00587</w:t>
      </w:r>
    </w:p>
    <w:p w14:paraId="2AB9F9A6" w14:textId="54C1E640" w:rsidR="00666DBC" w:rsidRDefault="00666DBC" w:rsidP="00666DBC">
      <w:pPr>
        <w:pStyle w:val="Paragraphedeliste"/>
        <w:numPr>
          <w:ilvl w:val="0"/>
          <w:numId w:val="9"/>
        </w:numPr>
        <w:tabs>
          <w:tab w:val="num" w:pos="207"/>
        </w:tabs>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code service </w:t>
      </w:r>
      <w:r>
        <w:rPr>
          <w:rFonts w:cs="Arial"/>
          <w:b/>
          <w:color w:val="000000"/>
          <w:sz w:val="22"/>
          <w:szCs w:val="22"/>
        </w:rPr>
        <w:t>GRE-C</w:t>
      </w:r>
      <w:r>
        <w:rPr>
          <w:rFonts w:cs="Arial"/>
          <w:color w:val="000000"/>
          <w:sz w:val="22"/>
          <w:szCs w:val="22"/>
        </w:rPr>
        <w:t xml:space="preserve"> qui permettra d’aiguiller le traitement de la facture ; </w:t>
      </w:r>
    </w:p>
    <w:p w14:paraId="3BAB203C" w14:textId="14706260" w:rsidR="00666DBC" w:rsidRDefault="00666DBC" w:rsidP="00666DBC">
      <w:pPr>
        <w:pStyle w:val="Paragraphedeliste"/>
        <w:numPr>
          <w:ilvl w:val="0"/>
          <w:numId w:val="9"/>
        </w:numPr>
        <w:tabs>
          <w:tab w:val="num" w:pos="207"/>
        </w:tabs>
        <w:rPr>
          <w:rFonts w:cs="Arial"/>
          <w:color w:val="000000"/>
          <w:sz w:val="22"/>
          <w:szCs w:val="22"/>
        </w:rPr>
      </w:pPr>
      <w:proofErr w:type="gramStart"/>
      <w:r>
        <w:rPr>
          <w:rFonts w:cs="Arial"/>
          <w:color w:val="000000"/>
          <w:sz w:val="22"/>
          <w:szCs w:val="22"/>
        </w:rPr>
        <w:t>le</w:t>
      </w:r>
      <w:proofErr w:type="gramEnd"/>
      <w:r>
        <w:rPr>
          <w:rFonts w:cs="Arial"/>
          <w:color w:val="000000"/>
          <w:sz w:val="22"/>
          <w:szCs w:val="22"/>
        </w:rPr>
        <w:t xml:space="preserve"> numéro d’engagement </w:t>
      </w:r>
      <w:r>
        <w:rPr>
          <w:rFonts w:cs="Arial"/>
          <w:b/>
          <w:color w:val="000000"/>
          <w:sz w:val="22"/>
          <w:szCs w:val="22"/>
        </w:rPr>
        <w:t>(</w:t>
      </w:r>
      <w:proofErr w:type="spellStart"/>
      <w:r>
        <w:rPr>
          <w:rFonts w:cs="Arial"/>
          <w:b/>
          <w:color w:val="000000"/>
          <w:sz w:val="22"/>
          <w:szCs w:val="22"/>
        </w:rPr>
        <w:t>n°de</w:t>
      </w:r>
      <w:proofErr w:type="spellEnd"/>
      <w:r w:rsidR="00A85B77">
        <w:rPr>
          <w:rFonts w:cs="Arial"/>
          <w:b/>
          <w:color w:val="000000"/>
          <w:sz w:val="22"/>
          <w:szCs w:val="22"/>
        </w:rPr>
        <w:t xml:space="preserve"> l’accord-cadre</w:t>
      </w:r>
      <w:r>
        <w:rPr>
          <w:rFonts w:cs="Arial"/>
          <w:b/>
          <w:color w:val="000000"/>
          <w:sz w:val="22"/>
          <w:szCs w:val="22"/>
        </w:rPr>
        <w:t>/commande SAP)</w:t>
      </w:r>
      <w:r>
        <w:rPr>
          <w:rFonts w:cs="Arial"/>
          <w:color w:val="000000"/>
          <w:sz w:val="22"/>
          <w:szCs w:val="22"/>
        </w:rPr>
        <w:t xml:space="preserve"> composé de 10 chiffres</w:t>
      </w:r>
    </w:p>
    <w:p w14:paraId="3F2055E9" w14:textId="77777777" w:rsidR="003067B9" w:rsidRPr="003067B9" w:rsidRDefault="003067B9" w:rsidP="003067B9">
      <w:pPr>
        <w:pStyle w:val="Paragraphedeliste"/>
        <w:numPr>
          <w:ilvl w:val="0"/>
          <w:numId w:val="9"/>
        </w:numPr>
        <w:spacing w:line="240" w:lineRule="auto"/>
        <w:rPr>
          <w:rFonts w:cs="Arial"/>
          <w:color w:val="000000"/>
          <w:sz w:val="22"/>
          <w:szCs w:val="22"/>
        </w:rPr>
      </w:pPr>
      <w:proofErr w:type="gramStart"/>
      <w:r w:rsidRPr="003067B9">
        <w:rPr>
          <w:rFonts w:cs="Arial"/>
          <w:color w:val="000000"/>
          <w:sz w:val="22"/>
          <w:szCs w:val="22"/>
        </w:rPr>
        <w:t>l’adresse</w:t>
      </w:r>
      <w:proofErr w:type="gramEnd"/>
      <w:r w:rsidRPr="003067B9">
        <w:rPr>
          <w:rFonts w:cs="Arial"/>
          <w:color w:val="000000"/>
          <w:sz w:val="22"/>
          <w:szCs w:val="22"/>
        </w:rPr>
        <w:t xml:space="preserve"> de facturation du CEA : </w:t>
      </w:r>
    </w:p>
    <w:p w14:paraId="568C929A"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CEA de Saclay</w:t>
      </w:r>
    </w:p>
    <w:p w14:paraId="69E0F84E"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S3C - Comptabilité fournisseur PC 75</w:t>
      </w:r>
    </w:p>
    <w:p w14:paraId="76A2CAC8"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91191 GIF-SUR-YVETTE Cedex</w:t>
      </w:r>
    </w:p>
    <w:p w14:paraId="5E4A63EC" w14:textId="77777777" w:rsidR="003067B9" w:rsidRPr="003067B9" w:rsidRDefault="003067B9" w:rsidP="003067B9">
      <w:pPr>
        <w:ind w:left="720"/>
        <w:jc w:val="center"/>
        <w:rPr>
          <w:rFonts w:ascii="Arial" w:hAnsi="Arial" w:cs="Arial"/>
          <w:color w:val="000000"/>
          <w:sz w:val="22"/>
          <w:szCs w:val="22"/>
        </w:rPr>
      </w:pPr>
      <w:r w:rsidRPr="003067B9">
        <w:rPr>
          <w:rFonts w:ascii="Arial" w:hAnsi="Arial" w:cs="Arial"/>
          <w:color w:val="000000"/>
          <w:sz w:val="22"/>
          <w:szCs w:val="22"/>
        </w:rPr>
        <w:t>FRANCE</w:t>
      </w:r>
    </w:p>
    <w:p w14:paraId="24BA7742" w14:textId="77777777" w:rsidR="003067B9" w:rsidRDefault="003067B9" w:rsidP="00220780">
      <w:pPr>
        <w:pStyle w:val="Paragraphedeliste"/>
        <w:ind w:left="927"/>
        <w:rPr>
          <w:rFonts w:cs="Arial"/>
          <w:color w:val="000000"/>
          <w:sz w:val="22"/>
          <w:szCs w:val="22"/>
        </w:rPr>
      </w:pPr>
    </w:p>
    <w:p w14:paraId="2F0069DA" w14:textId="77777777" w:rsidR="00666DBC" w:rsidRDefault="00666DBC" w:rsidP="00666DBC">
      <w:pPr>
        <w:jc w:val="both"/>
        <w:rPr>
          <w:rFonts w:ascii="Arial" w:hAnsi="Arial" w:cs="Arial"/>
          <w:color w:val="000000"/>
          <w:sz w:val="22"/>
          <w:szCs w:val="22"/>
        </w:rPr>
      </w:pPr>
    </w:p>
    <w:p w14:paraId="3DE991AF" w14:textId="5132E22B" w:rsidR="00666DBC" w:rsidRDefault="00666DBC" w:rsidP="00666DBC">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w:t>
      </w:r>
      <w:r w:rsidR="00A85B77">
        <w:rPr>
          <w:rFonts w:ascii="Arial" w:hAnsi="Arial" w:cs="Arial"/>
          <w:color w:val="000000"/>
          <w:sz w:val="22"/>
          <w:szCs w:val="22"/>
        </w:rPr>
        <w:t>e l’accord-cadre</w:t>
      </w:r>
      <w:r>
        <w:rPr>
          <w:rFonts w:ascii="Arial" w:hAnsi="Arial" w:cs="Arial"/>
          <w:color w:val="000000"/>
          <w:sz w:val="22"/>
          <w:szCs w:val="22"/>
        </w:rPr>
        <w:t>.</w:t>
      </w:r>
    </w:p>
    <w:p w14:paraId="4486B6F9" w14:textId="77777777" w:rsidR="00666DBC" w:rsidRDefault="00666DBC" w:rsidP="00666DBC">
      <w:pPr>
        <w:jc w:val="both"/>
        <w:rPr>
          <w:rFonts w:ascii="Arial" w:hAnsi="Arial" w:cs="Arial"/>
          <w:color w:val="000000"/>
          <w:sz w:val="22"/>
          <w:szCs w:val="22"/>
        </w:rPr>
      </w:pPr>
    </w:p>
    <w:p w14:paraId="7F264479"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7A1DC3E0" w14:textId="77777777" w:rsidR="00666DBC" w:rsidRDefault="00666DBC" w:rsidP="00666DBC">
      <w:pPr>
        <w:jc w:val="both"/>
        <w:rPr>
          <w:rFonts w:ascii="Arial" w:hAnsi="Arial" w:cs="Arial"/>
          <w:color w:val="000000"/>
          <w:sz w:val="22"/>
          <w:szCs w:val="22"/>
        </w:rPr>
      </w:pPr>
    </w:p>
    <w:p w14:paraId="62F05432" w14:textId="77777777"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38DAEAB1" w14:textId="77777777" w:rsidR="00666DBC" w:rsidRDefault="00666DBC" w:rsidP="00666DBC">
      <w:pPr>
        <w:jc w:val="both"/>
        <w:rPr>
          <w:rFonts w:ascii="Arial" w:hAnsi="Arial" w:cs="Arial"/>
          <w:color w:val="1F497D"/>
          <w:sz w:val="22"/>
          <w:szCs w:val="22"/>
        </w:rPr>
      </w:pPr>
    </w:p>
    <w:p w14:paraId="416A4AB0" w14:textId="784D4B86" w:rsidR="00666DBC" w:rsidRDefault="00666DBC" w:rsidP="00666DBC">
      <w:pPr>
        <w:jc w:val="both"/>
        <w:rPr>
          <w:rFonts w:ascii="Arial" w:hAnsi="Arial" w:cs="Arial"/>
          <w:color w:val="000000"/>
          <w:sz w:val="22"/>
          <w:szCs w:val="22"/>
        </w:rPr>
      </w:pPr>
      <w:r>
        <w:rPr>
          <w:rFonts w:ascii="Arial" w:hAnsi="Arial" w:cs="Arial"/>
          <w:color w:val="000000"/>
          <w:sz w:val="22"/>
          <w:szCs w:val="22"/>
        </w:rPr>
        <w:t xml:space="preserve">Toute facture non conforme aux termes </w:t>
      </w:r>
      <w:r w:rsidR="00A85B77">
        <w:rPr>
          <w:rFonts w:ascii="Arial" w:hAnsi="Arial" w:cs="Arial"/>
          <w:color w:val="000000"/>
          <w:sz w:val="22"/>
          <w:szCs w:val="22"/>
        </w:rPr>
        <w:t xml:space="preserve">de l’accord-cadre </w:t>
      </w:r>
      <w:r>
        <w:rPr>
          <w:rFonts w:ascii="Arial" w:hAnsi="Arial" w:cs="Arial"/>
          <w:color w:val="000000"/>
          <w:sz w:val="22"/>
          <w:szCs w:val="22"/>
        </w:rPr>
        <w:t xml:space="preserve">sera renvoyée à l’émetteur. </w:t>
      </w:r>
    </w:p>
    <w:p w14:paraId="50F47495" w14:textId="77777777" w:rsidR="00E04015" w:rsidRDefault="00E04015">
      <w:pPr>
        <w:tabs>
          <w:tab w:val="left" w:pos="1134"/>
          <w:tab w:val="left" w:pos="6946"/>
        </w:tabs>
        <w:jc w:val="both"/>
        <w:outlineLvl w:val="0"/>
        <w:rPr>
          <w:rFonts w:ascii="Arial" w:hAnsi="Arial" w:cs="Arial"/>
          <w:bCs/>
          <w:sz w:val="22"/>
          <w:szCs w:val="22"/>
        </w:rPr>
      </w:pPr>
    </w:p>
    <w:p w14:paraId="4D295CC2" w14:textId="77777777" w:rsidR="0033427E" w:rsidRDefault="0033427E" w:rsidP="0033427E">
      <w:pPr>
        <w:tabs>
          <w:tab w:val="left" w:pos="1134"/>
          <w:tab w:val="left" w:pos="6946"/>
        </w:tabs>
        <w:jc w:val="both"/>
        <w:rPr>
          <w:rFonts w:ascii="Arial" w:hAnsi="Arial" w:cs="Arial"/>
          <w:sz w:val="22"/>
          <w:szCs w:val="22"/>
        </w:rPr>
      </w:pPr>
    </w:p>
    <w:p w14:paraId="46D85624" w14:textId="3B098DB6" w:rsidR="0033427E" w:rsidRPr="0024778D" w:rsidRDefault="00EB7CD9" w:rsidP="0033427E">
      <w:pPr>
        <w:pStyle w:val="StyleTitre1Arial11ptSoulignementpais"/>
        <w:numPr>
          <w:ilvl w:val="0"/>
          <w:numId w:val="6"/>
        </w:numPr>
        <w:spacing w:after="120"/>
      </w:pPr>
      <w:r>
        <w:t xml:space="preserve"> </w:t>
      </w:r>
      <w:r w:rsidR="0033427E">
        <w:t xml:space="preserve">RESPECT PAR LE TITULAIRE DE </w:t>
      </w:r>
      <w:smartTag w:uri="urn:schemas-microsoft-com:office:smarttags" w:element="PersonName">
        <w:smartTagPr>
          <w:attr w:name="ProductID" w:val="LA REGLEMENTATION FISCALE ET"/>
        </w:smartTagPr>
        <w:smartTag w:uri="urn:schemas-microsoft-com:office:smarttags" w:element="PersonName">
          <w:smartTagPr>
            <w:attr w:name="ProductID" w:val="LA REGLEMENTATION FISCALE"/>
          </w:smartTagPr>
          <w:r w:rsidR="0033427E">
            <w:t>LA REGLEMENTATION FISCALE</w:t>
          </w:r>
        </w:smartTag>
        <w:r w:rsidR="0033427E">
          <w:t xml:space="preserve"> ET</w:t>
        </w:r>
      </w:smartTag>
      <w:r w:rsidR="0033427E">
        <w:t xml:space="preserve"> SOCIALE</w:t>
      </w:r>
    </w:p>
    <w:p w14:paraId="746D90D8" w14:textId="77777777" w:rsidR="0033427E" w:rsidRPr="001358FD" w:rsidRDefault="0033427E" w:rsidP="0033427E">
      <w:pPr>
        <w:pStyle w:val="Corpsdetexte3"/>
        <w:jc w:val="both"/>
        <w:rPr>
          <w:rFonts w:ascii="Arial" w:hAnsi="Arial" w:cs="Arial"/>
          <w:szCs w:val="22"/>
        </w:rPr>
      </w:pPr>
      <w:r w:rsidRPr="001358FD">
        <w:rPr>
          <w:rFonts w:ascii="Arial" w:hAnsi="Arial" w:cs="Arial"/>
          <w:szCs w:val="22"/>
        </w:rPr>
        <w:t>Le Titulaire s’engage à remettre :</w:t>
      </w:r>
    </w:p>
    <w:p w14:paraId="2A5AB2A5" w14:textId="7114B11E" w:rsidR="0033427E" w:rsidRPr="001A0839" w:rsidRDefault="000361F7" w:rsidP="001A0839">
      <w:pPr>
        <w:pStyle w:val="Paragraphedeliste"/>
        <w:numPr>
          <w:ilvl w:val="0"/>
          <w:numId w:val="9"/>
        </w:numPr>
        <w:autoSpaceDE w:val="0"/>
        <w:autoSpaceDN w:val="0"/>
        <w:adjustRightInd w:val="0"/>
        <w:rPr>
          <w:rFonts w:cs="Arial"/>
          <w:color w:val="000000"/>
          <w:sz w:val="22"/>
          <w:szCs w:val="22"/>
        </w:rPr>
      </w:pPr>
      <w:r w:rsidRPr="001A0839">
        <w:rPr>
          <w:rFonts w:cs="Arial"/>
          <w:color w:val="000000"/>
          <w:sz w:val="22"/>
          <w:szCs w:val="22"/>
        </w:rPr>
        <w:t>Lors</w:t>
      </w:r>
      <w:r w:rsidR="0033427E" w:rsidRPr="001A0839">
        <w:rPr>
          <w:rFonts w:cs="Arial"/>
          <w:color w:val="000000"/>
          <w:sz w:val="22"/>
          <w:szCs w:val="22"/>
        </w:rPr>
        <w:t xml:space="preserve"> de la conclusion du présent </w:t>
      </w:r>
      <w:r w:rsidR="00A85B77">
        <w:rPr>
          <w:rFonts w:cs="Arial"/>
          <w:color w:val="000000"/>
          <w:sz w:val="22"/>
          <w:szCs w:val="22"/>
        </w:rPr>
        <w:t>accord-cadre</w:t>
      </w:r>
      <w:r w:rsidR="0033427E" w:rsidRPr="001A0839">
        <w:rPr>
          <w:rFonts w:cs="Arial"/>
          <w:color w:val="000000"/>
          <w:sz w:val="22"/>
          <w:szCs w:val="22"/>
        </w:rPr>
        <w:t xml:space="preserve"> et tous les six mois à compter de sa </w:t>
      </w:r>
      <w:r w:rsidR="00174BE9" w:rsidRPr="001A0839">
        <w:rPr>
          <w:rFonts w:cs="Arial"/>
          <w:color w:val="000000"/>
          <w:sz w:val="22"/>
          <w:szCs w:val="22"/>
        </w:rPr>
        <w:t>notification</w:t>
      </w:r>
      <w:r w:rsidR="0033427E" w:rsidRPr="001A0839">
        <w:rPr>
          <w:rFonts w:cs="Arial"/>
          <w:color w:val="000000"/>
          <w:sz w:val="22"/>
          <w:szCs w:val="22"/>
        </w:rPr>
        <w:t>,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7484274D" w14:textId="77777777" w:rsidR="00E94378" w:rsidRPr="001A0839" w:rsidRDefault="00E94378" w:rsidP="001A0839">
      <w:pPr>
        <w:autoSpaceDE w:val="0"/>
        <w:autoSpaceDN w:val="0"/>
        <w:adjustRightInd w:val="0"/>
        <w:jc w:val="both"/>
        <w:rPr>
          <w:rFonts w:ascii="Arial" w:hAnsi="Arial" w:cs="Arial"/>
          <w:color w:val="000000"/>
          <w:sz w:val="22"/>
          <w:szCs w:val="22"/>
        </w:rPr>
      </w:pPr>
    </w:p>
    <w:p w14:paraId="0CE49A21" w14:textId="2529B61D" w:rsidR="00E94378" w:rsidRPr="001A0839" w:rsidRDefault="000361F7" w:rsidP="001A0839">
      <w:pPr>
        <w:pStyle w:val="Paragraphedeliste"/>
        <w:numPr>
          <w:ilvl w:val="0"/>
          <w:numId w:val="9"/>
        </w:numPr>
        <w:autoSpaceDE w:val="0"/>
        <w:autoSpaceDN w:val="0"/>
        <w:adjustRightInd w:val="0"/>
        <w:rPr>
          <w:rFonts w:cs="Arial"/>
          <w:color w:val="000000"/>
          <w:sz w:val="22"/>
          <w:szCs w:val="22"/>
        </w:rPr>
      </w:pPr>
      <w:r w:rsidRPr="001A0839">
        <w:rPr>
          <w:rFonts w:cs="Arial"/>
          <w:color w:val="000000"/>
          <w:sz w:val="22"/>
          <w:szCs w:val="22"/>
        </w:rPr>
        <w:lastRenderedPageBreak/>
        <w:t>Les</w:t>
      </w:r>
      <w:r w:rsidR="00E94378" w:rsidRPr="001A0839">
        <w:rPr>
          <w:rFonts w:cs="Arial"/>
          <w:color w:val="000000"/>
          <w:sz w:val="22"/>
          <w:szCs w:val="22"/>
        </w:rPr>
        <w:t xml:space="preserve">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38F99FDB" w14:textId="77777777" w:rsidR="0033427E" w:rsidRPr="001358FD" w:rsidRDefault="0033427E" w:rsidP="0033427E">
      <w:pPr>
        <w:spacing w:before="9" w:line="220" w:lineRule="exact"/>
        <w:rPr>
          <w:rFonts w:cs="Arial"/>
          <w:sz w:val="22"/>
          <w:szCs w:val="22"/>
        </w:rPr>
      </w:pPr>
    </w:p>
    <w:p w14:paraId="5B76736B" w14:textId="1D8A627B" w:rsidR="0033427E" w:rsidRPr="001358FD" w:rsidRDefault="0033427E" w:rsidP="0033427E">
      <w:pPr>
        <w:autoSpaceDE w:val="0"/>
        <w:autoSpaceDN w:val="0"/>
        <w:adjustRightInd w:val="0"/>
        <w:jc w:val="both"/>
        <w:rPr>
          <w:rFonts w:ascii="Arial" w:hAnsi="Arial" w:cs="Arial"/>
          <w:color w:val="000000"/>
          <w:sz w:val="22"/>
          <w:szCs w:val="22"/>
        </w:rPr>
      </w:pPr>
      <w:r w:rsidRPr="001358FD">
        <w:rPr>
          <w:rFonts w:ascii="Arial" w:hAnsi="Arial" w:cs="Arial"/>
          <w:color w:val="000000"/>
          <w:sz w:val="22"/>
          <w:szCs w:val="22"/>
        </w:rPr>
        <w:t>Le Titulaire doit s'assurer lors de la conclusion d</w:t>
      </w:r>
      <w:r w:rsidR="00A85B77">
        <w:rPr>
          <w:rFonts w:ascii="Arial" w:hAnsi="Arial" w:cs="Arial"/>
          <w:color w:val="000000"/>
          <w:sz w:val="22"/>
          <w:szCs w:val="22"/>
        </w:rPr>
        <w:t>e l’accord-cadre</w:t>
      </w:r>
      <w:r w:rsidRPr="001358FD">
        <w:rPr>
          <w:rFonts w:ascii="Arial" w:hAnsi="Arial" w:cs="Arial"/>
          <w:color w:val="000000"/>
          <w:sz w:val="22"/>
          <w:szCs w:val="22"/>
        </w:rPr>
        <w:t>, et tout au long de son exécution, que ses</w:t>
      </w:r>
      <w:r>
        <w:rPr>
          <w:rFonts w:ascii="Arial" w:hAnsi="Arial" w:cs="Arial"/>
          <w:color w:val="000000"/>
          <w:sz w:val="22"/>
          <w:szCs w:val="22"/>
        </w:rPr>
        <w:t xml:space="preserve"> fournisseurs et sous-traitants </w:t>
      </w:r>
      <w:r w:rsidRPr="001358FD">
        <w:rPr>
          <w:rFonts w:ascii="Arial" w:hAnsi="Arial" w:cs="Arial"/>
          <w:color w:val="000000"/>
          <w:sz w:val="22"/>
          <w:szCs w:val="22"/>
        </w:rPr>
        <w:t>se conforment également à ces dispositions.</w:t>
      </w:r>
    </w:p>
    <w:p w14:paraId="6A36A80F" w14:textId="040297C2" w:rsidR="0033427E" w:rsidRDefault="0033427E" w:rsidP="0033427E">
      <w:pPr>
        <w:autoSpaceDE w:val="0"/>
        <w:autoSpaceDN w:val="0"/>
        <w:adjustRightInd w:val="0"/>
        <w:jc w:val="both"/>
        <w:rPr>
          <w:rFonts w:ascii="Arial" w:hAnsi="Arial" w:cs="Arial"/>
          <w:color w:val="000000"/>
          <w:sz w:val="22"/>
          <w:szCs w:val="22"/>
        </w:rPr>
      </w:pPr>
      <w:r>
        <w:rPr>
          <w:rFonts w:ascii="Arial" w:hAnsi="Arial" w:cs="Arial"/>
          <w:color w:val="000000"/>
          <w:sz w:val="22"/>
          <w:szCs w:val="22"/>
        </w:rPr>
        <w:t>Le Titulaire</w:t>
      </w:r>
      <w:r w:rsidRPr="001358FD">
        <w:rPr>
          <w:rFonts w:ascii="Arial" w:hAnsi="Arial" w:cs="Arial"/>
          <w:color w:val="000000"/>
          <w:sz w:val="22"/>
          <w:szCs w:val="22"/>
        </w:rPr>
        <w:t xml:space="preserve"> encourt</w:t>
      </w:r>
      <w:r>
        <w:rPr>
          <w:rFonts w:ascii="Arial" w:hAnsi="Arial" w:cs="Arial"/>
          <w:color w:val="000000"/>
          <w:sz w:val="22"/>
          <w:szCs w:val="22"/>
        </w:rPr>
        <w:t xml:space="preserve"> des pénalités s'il ne les respecte pas</w:t>
      </w:r>
      <w:r w:rsidRPr="001358FD">
        <w:rPr>
          <w:rFonts w:ascii="Arial" w:hAnsi="Arial" w:cs="Arial"/>
          <w:color w:val="000000"/>
          <w:sz w:val="22"/>
          <w:szCs w:val="22"/>
        </w:rPr>
        <w:t xml:space="preserve"> (</w:t>
      </w:r>
      <w:r w:rsidR="00165AC4">
        <w:rPr>
          <w:rFonts w:ascii="Arial" w:hAnsi="Arial" w:cs="Arial"/>
          <w:color w:val="000000"/>
          <w:sz w:val="22"/>
          <w:szCs w:val="22"/>
        </w:rPr>
        <w:t>C</w:t>
      </w:r>
      <w:r w:rsidRPr="001358FD">
        <w:rPr>
          <w:rFonts w:ascii="Arial" w:hAnsi="Arial" w:cs="Arial"/>
          <w:color w:val="000000"/>
          <w:sz w:val="22"/>
          <w:szCs w:val="22"/>
        </w:rPr>
        <w:t xml:space="preserve">f. </w:t>
      </w:r>
      <w:r w:rsidR="00165AC4" w:rsidRPr="001358FD">
        <w:rPr>
          <w:rFonts w:ascii="Arial" w:hAnsi="Arial" w:cs="Arial"/>
          <w:color w:val="000000"/>
          <w:sz w:val="22"/>
          <w:szCs w:val="22"/>
        </w:rPr>
        <w:t>article 21.1 des Conditions</w:t>
      </w:r>
      <w:r w:rsidRPr="001358FD">
        <w:rPr>
          <w:rFonts w:ascii="Arial" w:hAnsi="Arial" w:cs="Arial"/>
          <w:color w:val="000000"/>
          <w:sz w:val="22"/>
          <w:szCs w:val="22"/>
        </w:rPr>
        <w:t xml:space="preserve"> générales d'achat du CEA).</w:t>
      </w:r>
    </w:p>
    <w:p w14:paraId="7284A60B" w14:textId="65E2F984" w:rsidR="007E2C06" w:rsidRDefault="007E2C06" w:rsidP="0033427E">
      <w:pPr>
        <w:autoSpaceDE w:val="0"/>
        <w:autoSpaceDN w:val="0"/>
        <w:adjustRightInd w:val="0"/>
        <w:jc w:val="both"/>
        <w:rPr>
          <w:rFonts w:ascii="Arial" w:hAnsi="Arial" w:cs="Arial"/>
          <w:color w:val="000000"/>
          <w:sz w:val="22"/>
          <w:szCs w:val="22"/>
        </w:rPr>
      </w:pPr>
    </w:p>
    <w:p w14:paraId="29EA0DE6" w14:textId="149F47EF" w:rsidR="007E2C06" w:rsidRPr="0033427E" w:rsidRDefault="007E2C06" w:rsidP="007E2C06">
      <w:pPr>
        <w:pStyle w:val="StyleTitre1Arial11ptSoulignementpais"/>
        <w:numPr>
          <w:ilvl w:val="0"/>
          <w:numId w:val="6"/>
        </w:numPr>
        <w:spacing w:after="120"/>
      </w:pPr>
      <w:r w:rsidRPr="0033427E">
        <w:t>REGIME FISCAL</w:t>
      </w:r>
      <w:r>
        <w:t xml:space="preserve"> </w:t>
      </w:r>
      <w:r w:rsidRPr="007E2C06">
        <w:rPr>
          <w:rFonts w:cs="Arial"/>
          <w:color w:val="FF0000"/>
          <w:sz w:val="24"/>
          <w:szCs w:val="24"/>
          <w:u w:val="single"/>
        </w:rPr>
        <w:t xml:space="preserve">[à supprimer si marché à </w:t>
      </w:r>
      <w:proofErr w:type="gramStart"/>
      <w:r w:rsidRPr="007E2C06">
        <w:rPr>
          <w:rFonts w:cs="Arial"/>
          <w:color w:val="FF0000"/>
          <w:sz w:val="24"/>
          <w:szCs w:val="24"/>
          <w:u w:val="single"/>
        </w:rPr>
        <w:t>l’étranger]</w:t>
      </w:r>
      <w:r w:rsidRPr="007E2C06">
        <w:rPr>
          <w:color w:val="FF0000"/>
        </w:rPr>
        <w:t>*</w:t>
      </w:r>
      <w:proofErr w:type="gramEnd"/>
    </w:p>
    <w:p w14:paraId="63F28CF0" w14:textId="77777777" w:rsidR="007E2C06" w:rsidRPr="00A820A4" w:rsidRDefault="007E2C06" w:rsidP="007E2C06">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6B15B950" w14:textId="77777777" w:rsidR="007E2C06" w:rsidRPr="00A820A4" w:rsidRDefault="007E2C06" w:rsidP="007E2C06">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3B732202" w14:textId="77777777" w:rsidR="007E2C06" w:rsidRDefault="007E2C06" w:rsidP="007E2C06">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4F8B312B" w14:textId="6F62BECF" w:rsidR="007E2C06" w:rsidRDefault="007E2C06" w:rsidP="0033427E">
      <w:pPr>
        <w:autoSpaceDE w:val="0"/>
        <w:autoSpaceDN w:val="0"/>
        <w:adjustRightInd w:val="0"/>
        <w:jc w:val="both"/>
        <w:rPr>
          <w:rFonts w:ascii="Arial" w:hAnsi="Arial" w:cs="Arial"/>
          <w:color w:val="000000"/>
          <w:sz w:val="22"/>
          <w:szCs w:val="22"/>
        </w:rPr>
      </w:pPr>
    </w:p>
    <w:p w14:paraId="1C49C6C3" w14:textId="77777777" w:rsidR="007E2C06" w:rsidRPr="00165AC4" w:rsidRDefault="007E2C06" w:rsidP="007E2C06">
      <w:pPr>
        <w:rPr>
          <w:rFonts w:ascii="Arial" w:hAnsi="Arial" w:cs="Arial"/>
          <w:i/>
          <w:color w:val="FF0000"/>
          <w:sz w:val="22"/>
          <w:szCs w:val="22"/>
          <w:u w:val="single"/>
        </w:rPr>
      </w:pPr>
      <w:r w:rsidRPr="0023461F">
        <w:rPr>
          <w:rFonts w:ascii="Arial" w:hAnsi="Arial" w:cs="Arial"/>
          <w:i/>
          <w:color w:val="FF0000"/>
          <w:sz w:val="22"/>
          <w:szCs w:val="22"/>
          <w:u w:val="single"/>
        </w:rPr>
        <w:t>*A</w:t>
      </w:r>
      <w:r>
        <w:rPr>
          <w:rFonts w:ascii="Arial" w:hAnsi="Arial" w:cs="Arial"/>
          <w:i/>
          <w:color w:val="FF0000"/>
          <w:sz w:val="22"/>
          <w:szCs w:val="22"/>
          <w:u w:val="single"/>
        </w:rPr>
        <w:t>rticle à ajuster, le cas échéant,</w:t>
      </w:r>
      <w:r w:rsidRPr="0023461F">
        <w:rPr>
          <w:rFonts w:ascii="Arial" w:hAnsi="Arial" w:cs="Arial"/>
          <w:i/>
          <w:color w:val="FF0000"/>
          <w:sz w:val="22"/>
          <w:szCs w:val="22"/>
          <w:u w:val="single"/>
        </w:rPr>
        <w:t xml:space="preserve"> dans l</w:t>
      </w:r>
      <w:r>
        <w:rPr>
          <w:rFonts w:ascii="Arial" w:hAnsi="Arial" w:cs="Arial"/>
          <w:i/>
          <w:color w:val="FF0000"/>
          <w:sz w:val="22"/>
          <w:szCs w:val="22"/>
          <w:u w:val="single"/>
        </w:rPr>
        <w:t>’accord-cadre</w:t>
      </w:r>
      <w:r w:rsidRPr="0023461F">
        <w:rPr>
          <w:rFonts w:ascii="Arial" w:hAnsi="Arial" w:cs="Arial"/>
          <w:i/>
          <w:color w:val="FF0000"/>
          <w:sz w:val="22"/>
          <w:szCs w:val="22"/>
          <w:u w:val="single"/>
        </w:rPr>
        <w:t xml:space="preserve"> définiti</w:t>
      </w:r>
      <w:r>
        <w:rPr>
          <w:rFonts w:ascii="Arial" w:hAnsi="Arial" w:cs="Arial"/>
          <w:i/>
          <w:color w:val="FF0000"/>
          <w:sz w:val="22"/>
          <w:szCs w:val="22"/>
          <w:u w:val="single"/>
        </w:rPr>
        <w:t xml:space="preserve">f </w:t>
      </w:r>
    </w:p>
    <w:p w14:paraId="3A3EF500" w14:textId="77777777" w:rsidR="007E2C06" w:rsidRPr="001358FD" w:rsidRDefault="007E2C06" w:rsidP="0033427E">
      <w:pPr>
        <w:autoSpaceDE w:val="0"/>
        <w:autoSpaceDN w:val="0"/>
        <w:adjustRightInd w:val="0"/>
        <w:jc w:val="both"/>
        <w:rPr>
          <w:rFonts w:ascii="Arial" w:hAnsi="Arial" w:cs="Arial"/>
          <w:color w:val="000000"/>
          <w:sz w:val="22"/>
          <w:szCs w:val="22"/>
        </w:rPr>
      </w:pPr>
    </w:p>
    <w:p w14:paraId="4DDA3FA2" w14:textId="5485671F" w:rsidR="0033427E" w:rsidRPr="007E2C06" w:rsidRDefault="007E2C06">
      <w:pPr>
        <w:tabs>
          <w:tab w:val="left" w:pos="1134"/>
          <w:tab w:val="left" w:pos="6946"/>
        </w:tabs>
        <w:jc w:val="both"/>
        <w:outlineLvl w:val="0"/>
        <w:rPr>
          <w:rFonts w:ascii="Arial" w:hAnsi="Arial" w:cs="Arial"/>
          <w:b/>
          <w:sz w:val="22"/>
          <w:szCs w:val="22"/>
        </w:rPr>
      </w:pPr>
      <w:proofErr w:type="gramStart"/>
      <w:r w:rsidRPr="007E2C06">
        <w:rPr>
          <w:rFonts w:ascii="Arial" w:hAnsi="Arial" w:cs="Arial"/>
          <w:b/>
          <w:sz w:val="22"/>
          <w:szCs w:val="22"/>
        </w:rPr>
        <w:t>Ou</w:t>
      </w:r>
      <w:proofErr w:type="gramEnd"/>
      <w:r w:rsidRPr="007E2C06">
        <w:rPr>
          <w:rFonts w:ascii="Arial" w:hAnsi="Arial" w:cs="Arial"/>
          <w:b/>
          <w:sz w:val="22"/>
          <w:szCs w:val="22"/>
        </w:rPr>
        <w:t xml:space="preserve"> </w:t>
      </w:r>
    </w:p>
    <w:p w14:paraId="1B9ECE64" w14:textId="11366E31" w:rsidR="00B9212C" w:rsidRPr="006F34BA" w:rsidRDefault="00B9212C" w:rsidP="00B9212C">
      <w:pPr>
        <w:pStyle w:val="Titre1"/>
        <w:spacing w:before="40"/>
        <w:jc w:val="both"/>
        <w:rPr>
          <w:rFonts w:ascii="Arial" w:hAnsi="Arial" w:cs="Arial"/>
          <w:szCs w:val="22"/>
        </w:rPr>
      </w:pPr>
      <w:bookmarkStart w:id="8" w:name="_Toc488410523"/>
      <w:bookmarkStart w:id="9" w:name="_Toc22118691"/>
      <w:r w:rsidRPr="006F34BA">
        <w:rPr>
          <w:rFonts w:ascii="Arial" w:hAnsi="Arial"/>
          <w:sz w:val="22"/>
          <w:u w:val="thick"/>
        </w:rPr>
        <w:t>REGIME FISCAL</w:t>
      </w:r>
      <w:bookmarkEnd w:id="8"/>
      <w:r w:rsidRPr="006F34BA">
        <w:rPr>
          <w:rFonts w:ascii="Arial" w:hAnsi="Arial"/>
          <w:sz w:val="22"/>
          <w:u w:val="thick"/>
        </w:rPr>
        <w:t xml:space="preserve"> ET DOUANIER</w:t>
      </w:r>
      <w:bookmarkEnd w:id="9"/>
      <w:r w:rsidRPr="006F34BA">
        <w:rPr>
          <w:rFonts w:ascii="Arial" w:hAnsi="Arial" w:cs="Arial"/>
          <w:szCs w:val="22"/>
        </w:rPr>
        <w:t xml:space="preserve"> </w:t>
      </w:r>
      <w:r w:rsidR="00165AC4" w:rsidRPr="00165AC4">
        <w:rPr>
          <w:rFonts w:ascii="Arial" w:hAnsi="Arial" w:cs="Arial"/>
          <w:color w:val="FF0000"/>
          <w:szCs w:val="22"/>
        </w:rPr>
        <w:t xml:space="preserve">[obligatoire si marché à l’étranger si marché dans l’UE supprimer le § Régime </w:t>
      </w:r>
      <w:proofErr w:type="gramStart"/>
      <w:r w:rsidR="00165AC4" w:rsidRPr="00165AC4">
        <w:rPr>
          <w:rFonts w:ascii="Arial" w:hAnsi="Arial" w:cs="Arial"/>
          <w:color w:val="FF0000"/>
          <w:szCs w:val="22"/>
        </w:rPr>
        <w:t>Douanier]</w:t>
      </w:r>
      <w:r w:rsidR="00165AC4">
        <w:rPr>
          <w:rFonts w:ascii="Arial" w:hAnsi="Arial" w:cs="Arial"/>
          <w:color w:val="FF0000"/>
          <w:szCs w:val="22"/>
        </w:rPr>
        <w:t>*</w:t>
      </w:r>
      <w:proofErr w:type="gramEnd"/>
      <w:r w:rsidR="00165AC4" w:rsidRPr="00165AC4">
        <w:rPr>
          <w:rFonts w:ascii="Arial" w:hAnsi="Arial" w:cs="Arial"/>
          <w:color w:val="FF0000"/>
          <w:szCs w:val="22"/>
        </w:rPr>
        <w:t xml:space="preserve">   </w:t>
      </w:r>
    </w:p>
    <w:p w14:paraId="3660844E" w14:textId="77777777" w:rsidR="00B9212C" w:rsidRDefault="00B9212C" w:rsidP="00B9212C">
      <w:pPr>
        <w:tabs>
          <w:tab w:val="left" w:pos="1134"/>
          <w:tab w:val="left" w:pos="6946"/>
        </w:tabs>
        <w:jc w:val="both"/>
        <w:rPr>
          <w:rFonts w:ascii="Arial" w:hAnsi="Arial" w:cs="Arial"/>
          <w:sz w:val="22"/>
          <w:szCs w:val="22"/>
        </w:rPr>
      </w:pPr>
    </w:p>
    <w:p w14:paraId="2FC08418" w14:textId="54394029" w:rsidR="00B9212C" w:rsidRDefault="00B9212C" w:rsidP="00B9212C">
      <w:pPr>
        <w:numPr>
          <w:ilvl w:val="1"/>
          <w:numId w:val="6"/>
        </w:numPr>
        <w:tabs>
          <w:tab w:val="left" w:pos="0"/>
        </w:tabs>
        <w:ind w:left="0" w:firstLine="0"/>
        <w:jc w:val="both"/>
        <w:rPr>
          <w:rStyle w:val="Titre2Car"/>
          <w:rFonts w:ascii="Arial" w:hAnsi="Arial"/>
          <w:sz w:val="22"/>
        </w:rPr>
      </w:pPr>
      <w:r w:rsidRPr="004176E2">
        <w:rPr>
          <w:rStyle w:val="Titre2Car"/>
          <w:rFonts w:ascii="Arial" w:hAnsi="Arial"/>
          <w:sz w:val="22"/>
        </w:rPr>
        <w:t xml:space="preserve"> </w:t>
      </w:r>
      <w:r>
        <w:rPr>
          <w:rStyle w:val="Titre2Car"/>
          <w:rFonts w:ascii="Arial" w:hAnsi="Arial"/>
          <w:sz w:val="22"/>
        </w:rPr>
        <w:t xml:space="preserve"> - </w:t>
      </w:r>
      <w:r w:rsidRPr="004176E2">
        <w:rPr>
          <w:rStyle w:val="Titre2Car"/>
          <w:rFonts w:ascii="Arial" w:hAnsi="Arial"/>
          <w:sz w:val="22"/>
        </w:rPr>
        <w:t>Régime fiscal </w:t>
      </w:r>
    </w:p>
    <w:p w14:paraId="39FEE295" w14:textId="2645BC75" w:rsidR="000242C9" w:rsidRPr="00A820A4" w:rsidRDefault="000242C9" w:rsidP="000242C9">
      <w:pPr>
        <w:pStyle w:val="Corpsdetexte3"/>
        <w:jc w:val="both"/>
        <w:rPr>
          <w:rFonts w:ascii="Arial" w:hAnsi="Arial" w:cs="Arial"/>
          <w:szCs w:val="22"/>
        </w:rPr>
      </w:pPr>
      <w:r w:rsidRPr="00FE167C">
        <w:rPr>
          <w:rFonts w:ascii="Arial" w:hAnsi="Arial" w:cs="Arial"/>
          <w:szCs w:val="22"/>
        </w:rPr>
        <w:t xml:space="preserve">Le régime des taxes applicables au présent </w:t>
      </w:r>
      <w:r w:rsidR="00A85B77">
        <w:rPr>
          <w:rFonts w:ascii="Arial" w:hAnsi="Arial" w:cs="Arial"/>
          <w:szCs w:val="22"/>
        </w:rPr>
        <w:t xml:space="preserve">accord-cadre </w:t>
      </w:r>
      <w:r w:rsidRPr="00FE167C">
        <w:rPr>
          <w:rFonts w:ascii="Arial" w:hAnsi="Arial" w:cs="Arial"/>
          <w:szCs w:val="22"/>
        </w:rPr>
        <w:t xml:space="preserve">est celui de la TVA au taux en </w:t>
      </w:r>
      <w:r w:rsidRPr="00A820A4">
        <w:rPr>
          <w:rFonts w:ascii="Arial" w:hAnsi="Arial" w:cs="Arial"/>
          <w:szCs w:val="22"/>
        </w:rPr>
        <w:t>vigueur au moment du fait générateur.</w:t>
      </w:r>
    </w:p>
    <w:p w14:paraId="024730E5" w14:textId="77777777" w:rsidR="000242C9" w:rsidRPr="00A820A4" w:rsidRDefault="000242C9" w:rsidP="000242C9">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002B859B" w14:textId="77777777" w:rsidR="000242C9" w:rsidRPr="00A820A4" w:rsidRDefault="000242C9" w:rsidP="000242C9">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7D6C8491" w14:textId="77777777" w:rsidR="00B9212C" w:rsidRPr="00E942B0" w:rsidRDefault="00B9212C" w:rsidP="00B9212C">
      <w:pPr>
        <w:tabs>
          <w:tab w:val="left" w:pos="1134"/>
          <w:tab w:val="left" w:pos="6946"/>
        </w:tabs>
        <w:jc w:val="both"/>
        <w:rPr>
          <w:rFonts w:ascii="Arial" w:hAnsi="Arial" w:cs="Arial"/>
          <w:color w:val="000000"/>
          <w:sz w:val="22"/>
          <w:szCs w:val="22"/>
        </w:rPr>
      </w:pPr>
    </w:p>
    <w:p w14:paraId="47269A7F"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L’importation de l’équipement objet du marché entre dans le champ d’application de la TVA française en vertu des dispositions des article 32 et 60 de la Directive 2006/112/CE.</w:t>
      </w:r>
    </w:p>
    <w:p w14:paraId="2F01E2AA" w14:textId="77777777" w:rsidR="00B9212C" w:rsidRPr="00E942B0" w:rsidRDefault="00B9212C" w:rsidP="00B9212C">
      <w:pPr>
        <w:tabs>
          <w:tab w:val="left" w:pos="1134"/>
          <w:tab w:val="left" w:pos="6946"/>
        </w:tabs>
        <w:jc w:val="both"/>
        <w:rPr>
          <w:rFonts w:ascii="Arial" w:hAnsi="Arial" w:cs="Arial"/>
          <w:color w:val="000000"/>
          <w:sz w:val="22"/>
          <w:szCs w:val="22"/>
        </w:rPr>
      </w:pPr>
    </w:p>
    <w:p w14:paraId="76615624"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Conformément aux dispositions de l’article 201 de la même Directive, l’importateur est redevable de la TVA au taux en vigueur au moment du fait générateur. L’importateur acquittera les droits de douane et la TVA due à l’importation, directement auprès de la Douane française.</w:t>
      </w:r>
    </w:p>
    <w:p w14:paraId="0F32A0BC" w14:textId="77777777" w:rsidR="00B9212C" w:rsidRPr="00E942B0" w:rsidRDefault="00B9212C" w:rsidP="00B9212C">
      <w:pPr>
        <w:tabs>
          <w:tab w:val="left" w:pos="1134"/>
          <w:tab w:val="left" w:pos="6946"/>
        </w:tabs>
        <w:jc w:val="both"/>
        <w:rPr>
          <w:rFonts w:ascii="Arial" w:hAnsi="Arial" w:cs="Arial"/>
          <w:color w:val="000000"/>
          <w:sz w:val="22"/>
          <w:szCs w:val="22"/>
        </w:rPr>
      </w:pPr>
    </w:p>
    <w:p w14:paraId="14D94391" w14:textId="3D5768A6" w:rsidR="00FE7F52"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En fonction de l’option retenue,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3C83B7FE" w14:textId="77777777" w:rsidR="00B9212C" w:rsidRPr="00E942B0" w:rsidRDefault="00B9212C" w:rsidP="00B9212C">
      <w:pPr>
        <w:tabs>
          <w:tab w:val="left" w:pos="1134"/>
          <w:tab w:val="left" w:pos="6946"/>
        </w:tabs>
        <w:jc w:val="both"/>
        <w:rPr>
          <w:rFonts w:ascii="Arial" w:hAnsi="Arial" w:cs="Arial"/>
          <w:color w:val="000000"/>
          <w:sz w:val="22"/>
          <w:szCs w:val="22"/>
        </w:rPr>
      </w:pPr>
    </w:p>
    <w:p w14:paraId="24366F01" w14:textId="77777777" w:rsidR="00B9212C" w:rsidRPr="004176E2" w:rsidRDefault="00B9212C" w:rsidP="00B9212C">
      <w:pPr>
        <w:numPr>
          <w:ilvl w:val="1"/>
          <w:numId w:val="6"/>
        </w:numPr>
        <w:tabs>
          <w:tab w:val="left" w:pos="0"/>
        </w:tabs>
        <w:ind w:left="0" w:firstLine="0"/>
        <w:jc w:val="both"/>
        <w:rPr>
          <w:rStyle w:val="Titre2Car"/>
          <w:rFonts w:ascii="Arial" w:hAnsi="Arial"/>
          <w:sz w:val="22"/>
        </w:rPr>
      </w:pPr>
      <w:r>
        <w:rPr>
          <w:rStyle w:val="Titre2Car"/>
          <w:rFonts w:ascii="Arial" w:hAnsi="Arial"/>
          <w:sz w:val="22"/>
        </w:rPr>
        <w:t xml:space="preserve"> - </w:t>
      </w:r>
      <w:r w:rsidRPr="004176E2">
        <w:rPr>
          <w:rStyle w:val="Titre2Car"/>
          <w:rFonts w:ascii="Arial" w:hAnsi="Arial"/>
          <w:sz w:val="22"/>
        </w:rPr>
        <w:t>Régime douanier :</w:t>
      </w:r>
    </w:p>
    <w:p w14:paraId="574D4A23" w14:textId="1E7BB0DB" w:rsidR="00B9212C" w:rsidRDefault="00B9212C" w:rsidP="00B9212C">
      <w:pPr>
        <w:tabs>
          <w:tab w:val="left" w:pos="1134"/>
          <w:tab w:val="left" w:pos="6946"/>
        </w:tabs>
        <w:jc w:val="both"/>
        <w:rPr>
          <w:rFonts w:ascii="Arial" w:hAnsi="Arial" w:cs="Arial"/>
          <w:sz w:val="22"/>
          <w:szCs w:val="22"/>
        </w:rPr>
      </w:pPr>
      <w:r w:rsidRPr="005335B5">
        <w:rPr>
          <w:rFonts w:ascii="Arial" w:hAnsi="Arial" w:cs="Arial"/>
          <w:sz w:val="22"/>
          <w:szCs w:val="22"/>
        </w:rPr>
        <w:t xml:space="preserve">Le Titulaire s’engage à livrer au CEA les biens après dédouanement à l’exportation et à prendre en charge l’obtention des éventuelles licences d’exportation du bien objet du présent </w:t>
      </w:r>
      <w:r w:rsidR="00A85B77">
        <w:rPr>
          <w:rFonts w:ascii="Arial" w:hAnsi="Arial" w:cs="Arial"/>
          <w:sz w:val="22"/>
          <w:szCs w:val="22"/>
        </w:rPr>
        <w:t>accord-cadre</w:t>
      </w:r>
      <w:r w:rsidRPr="005335B5">
        <w:rPr>
          <w:rFonts w:ascii="Arial" w:hAnsi="Arial" w:cs="Arial"/>
          <w:sz w:val="22"/>
          <w:szCs w:val="22"/>
        </w:rPr>
        <w:t>.</w:t>
      </w:r>
    </w:p>
    <w:p w14:paraId="4B21F336" w14:textId="77777777" w:rsidR="00B9212C" w:rsidRPr="00E942B0" w:rsidRDefault="00B9212C" w:rsidP="00B9212C">
      <w:pPr>
        <w:tabs>
          <w:tab w:val="left" w:pos="1134"/>
          <w:tab w:val="left" w:pos="6946"/>
        </w:tabs>
        <w:jc w:val="both"/>
        <w:rPr>
          <w:rFonts w:ascii="Arial" w:hAnsi="Arial" w:cs="Arial"/>
          <w:color w:val="000000"/>
          <w:sz w:val="22"/>
          <w:szCs w:val="22"/>
        </w:rPr>
      </w:pPr>
    </w:p>
    <w:p w14:paraId="707C37EE" w14:textId="50C719D6"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 xml:space="preserve">Le </w:t>
      </w:r>
      <w:r w:rsidR="008B093C">
        <w:rPr>
          <w:rFonts w:ascii="Arial" w:hAnsi="Arial" w:cs="Arial"/>
          <w:color w:val="000000"/>
          <w:sz w:val="22"/>
          <w:szCs w:val="22"/>
        </w:rPr>
        <w:t>T</w:t>
      </w:r>
      <w:r w:rsidRPr="00E942B0">
        <w:rPr>
          <w:rFonts w:ascii="Arial" w:hAnsi="Arial" w:cs="Arial"/>
          <w:color w:val="000000"/>
          <w:sz w:val="22"/>
          <w:szCs w:val="22"/>
        </w:rPr>
        <w:t>itulaire s’oblige à indiquer sur les documents commerciaux le numéro de nomenclature douanière ainsi que l’origine de la marchandise et le pays de dernière provenance.</w:t>
      </w:r>
    </w:p>
    <w:p w14:paraId="687A9314" w14:textId="77777777" w:rsidR="00B9212C" w:rsidRPr="00E942B0" w:rsidRDefault="00B9212C" w:rsidP="00B9212C">
      <w:pPr>
        <w:tabs>
          <w:tab w:val="left" w:pos="1134"/>
          <w:tab w:val="left" w:pos="6946"/>
        </w:tabs>
        <w:jc w:val="both"/>
        <w:rPr>
          <w:rFonts w:ascii="Arial" w:hAnsi="Arial" w:cs="Arial"/>
          <w:color w:val="000000"/>
          <w:sz w:val="22"/>
          <w:szCs w:val="22"/>
        </w:rPr>
      </w:pPr>
    </w:p>
    <w:p w14:paraId="41695C94"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02116C57" w14:textId="77777777" w:rsidR="00B9212C" w:rsidRPr="00E942B0" w:rsidRDefault="00B9212C" w:rsidP="00B9212C">
      <w:pPr>
        <w:tabs>
          <w:tab w:val="left" w:pos="1134"/>
          <w:tab w:val="left" w:pos="6946"/>
        </w:tabs>
        <w:jc w:val="both"/>
        <w:rPr>
          <w:rFonts w:ascii="Arial" w:hAnsi="Arial" w:cs="Arial"/>
          <w:color w:val="000000"/>
          <w:sz w:val="22"/>
          <w:szCs w:val="22"/>
        </w:rPr>
      </w:pPr>
    </w:p>
    <w:p w14:paraId="7175FF86"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De ce fait, le Titulaire s’engage à fournir, en temps utiles, tous les documents nécessaires au dépôt par le CEA de la demande de franchise de droits de douane.</w:t>
      </w:r>
    </w:p>
    <w:p w14:paraId="56D8A12E" w14:textId="77777777" w:rsidR="00B9212C" w:rsidRPr="00E942B0" w:rsidRDefault="00B9212C" w:rsidP="00B9212C">
      <w:pPr>
        <w:tabs>
          <w:tab w:val="left" w:pos="1134"/>
          <w:tab w:val="left" w:pos="6946"/>
        </w:tabs>
        <w:jc w:val="both"/>
        <w:rPr>
          <w:rFonts w:ascii="Arial" w:hAnsi="Arial" w:cs="Arial"/>
          <w:color w:val="000000"/>
          <w:sz w:val="22"/>
          <w:szCs w:val="22"/>
        </w:rPr>
      </w:pPr>
    </w:p>
    <w:p w14:paraId="4FAC4909" w14:textId="77777777" w:rsidR="00B9212C" w:rsidRPr="00E942B0" w:rsidRDefault="00B9212C" w:rsidP="00B9212C">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A défaut, le montant des droits de douane indûment payés par l’importateur restera à la charge exclusive du Titulaire.</w:t>
      </w:r>
    </w:p>
    <w:p w14:paraId="1F7ACA9E" w14:textId="77777777" w:rsidR="00B9212C" w:rsidRPr="00E942B0" w:rsidRDefault="00B9212C" w:rsidP="00B9212C">
      <w:pPr>
        <w:tabs>
          <w:tab w:val="left" w:pos="1134"/>
          <w:tab w:val="left" w:pos="6946"/>
        </w:tabs>
        <w:jc w:val="both"/>
        <w:rPr>
          <w:rFonts w:ascii="Arial" w:hAnsi="Arial" w:cs="Arial"/>
          <w:color w:val="000000"/>
          <w:sz w:val="22"/>
          <w:szCs w:val="22"/>
        </w:rPr>
      </w:pPr>
    </w:p>
    <w:p w14:paraId="44BBDBE6" w14:textId="77777777" w:rsidR="00B9212C" w:rsidRDefault="00B9212C" w:rsidP="00B9212C">
      <w:pPr>
        <w:tabs>
          <w:tab w:val="left" w:pos="1134"/>
          <w:tab w:val="left" w:pos="6946"/>
        </w:tabs>
        <w:jc w:val="both"/>
        <w:rPr>
          <w:rFonts w:ascii="Arial" w:hAnsi="Arial" w:cs="Arial"/>
          <w:sz w:val="22"/>
          <w:szCs w:val="22"/>
        </w:rPr>
      </w:pPr>
      <w:r w:rsidRPr="00A62718">
        <w:rPr>
          <w:rFonts w:ascii="Arial" w:hAnsi="Arial" w:cs="Arial"/>
          <w:color w:val="000000"/>
          <w:sz w:val="22"/>
          <w:szCs w:val="22"/>
        </w:rPr>
        <w:t xml:space="preserve">Le dédouanement de la marchandise sera pris en charge par le représentant en douane agréé du CEA/Grenoble c’est-à-dire la société ZIEGLER, située 23 rue de </w:t>
      </w:r>
      <w:proofErr w:type="spellStart"/>
      <w:r w:rsidRPr="00A62718">
        <w:rPr>
          <w:rFonts w:ascii="Arial" w:hAnsi="Arial" w:cs="Arial"/>
          <w:color w:val="000000"/>
          <w:sz w:val="22"/>
          <w:szCs w:val="22"/>
        </w:rPr>
        <w:t>Brotterode</w:t>
      </w:r>
      <w:proofErr w:type="spellEnd"/>
      <w:r w:rsidRPr="00A62718">
        <w:rPr>
          <w:rFonts w:ascii="Arial" w:hAnsi="Arial" w:cs="Arial"/>
          <w:color w:val="000000"/>
          <w:sz w:val="22"/>
          <w:szCs w:val="22"/>
        </w:rPr>
        <w:t xml:space="preserve">, 38950 Saint Martin le </w:t>
      </w:r>
      <w:proofErr w:type="spellStart"/>
      <w:r w:rsidRPr="00A62718">
        <w:rPr>
          <w:rFonts w:ascii="Arial" w:hAnsi="Arial" w:cs="Arial"/>
          <w:color w:val="000000"/>
          <w:sz w:val="22"/>
          <w:szCs w:val="22"/>
        </w:rPr>
        <w:t>Vinoux</w:t>
      </w:r>
      <w:proofErr w:type="spellEnd"/>
      <w:r w:rsidRPr="00A62718">
        <w:rPr>
          <w:rFonts w:ascii="Arial" w:hAnsi="Arial" w:cs="Arial"/>
          <w:color w:val="000000"/>
          <w:sz w:val="22"/>
          <w:szCs w:val="22"/>
        </w:rPr>
        <w:t>, depuis le départ de la marchandise avec les numéros de LTA (</w:t>
      </w:r>
      <w:proofErr w:type="spellStart"/>
      <w:r w:rsidRPr="00A62718">
        <w:rPr>
          <w:rFonts w:ascii="Arial" w:hAnsi="Arial" w:cs="Arial"/>
          <w:color w:val="000000"/>
          <w:sz w:val="22"/>
          <w:szCs w:val="22"/>
        </w:rPr>
        <w:t>airway</w:t>
      </w:r>
      <w:proofErr w:type="spellEnd"/>
      <w:r w:rsidRPr="00A62718">
        <w:rPr>
          <w:rFonts w:ascii="Arial" w:hAnsi="Arial" w:cs="Arial"/>
          <w:color w:val="000000"/>
          <w:sz w:val="22"/>
          <w:szCs w:val="22"/>
        </w:rPr>
        <w:t xml:space="preserve"> bill) en cas de transport aérien ou d’une copie du connaissement (bill of </w:t>
      </w:r>
      <w:proofErr w:type="spellStart"/>
      <w:r w:rsidRPr="00A62718">
        <w:rPr>
          <w:rFonts w:ascii="Arial" w:hAnsi="Arial" w:cs="Arial"/>
          <w:color w:val="000000"/>
          <w:sz w:val="22"/>
          <w:szCs w:val="22"/>
        </w:rPr>
        <w:t>lading</w:t>
      </w:r>
      <w:proofErr w:type="spellEnd"/>
      <w:r w:rsidRPr="00A62718">
        <w:rPr>
          <w:rFonts w:ascii="Arial" w:hAnsi="Arial" w:cs="Arial"/>
          <w:color w:val="000000"/>
          <w:sz w:val="22"/>
          <w:szCs w:val="22"/>
        </w:rPr>
        <w:t>) en cas de transport maritime, et la facture accompagnant le transport.</w:t>
      </w:r>
    </w:p>
    <w:p w14:paraId="7C726706" w14:textId="702E13DB" w:rsidR="007579EF" w:rsidRDefault="007579EF" w:rsidP="007579EF">
      <w:pPr>
        <w:jc w:val="both"/>
        <w:rPr>
          <w:rFonts w:cs="Arial"/>
          <w:sz w:val="22"/>
          <w:szCs w:val="22"/>
        </w:rPr>
      </w:pPr>
    </w:p>
    <w:p w14:paraId="32BCB265" w14:textId="0B8B2C05" w:rsidR="00165AC4" w:rsidRPr="00165AC4" w:rsidRDefault="00165AC4" w:rsidP="00165AC4">
      <w:pPr>
        <w:rPr>
          <w:rFonts w:ascii="Arial" w:hAnsi="Arial" w:cs="Arial"/>
          <w:i/>
          <w:color w:val="FF0000"/>
          <w:sz w:val="22"/>
          <w:szCs w:val="22"/>
          <w:u w:val="single"/>
        </w:rPr>
      </w:pPr>
      <w:r w:rsidRPr="0023461F">
        <w:rPr>
          <w:rFonts w:ascii="Arial" w:hAnsi="Arial" w:cs="Arial"/>
          <w:i/>
          <w:color w:val="FF0000"/>
          <w:sz w:val="22"/>
          <w:szCs w:val="22"/>
          <w:u w:val="single"/>
        </w:rPr>
        <w:t>*A</w:t>
      </w:r>
      <w:r>
        <w:rPr>
          <w:rFonts w:ascii="Arial" w:hAnsi="Arial" w:cs="Arial"/>
          <w:i/>
          <w:color w:val="FF0000"/>
          <w:sz w:val="22"/>
          <w:szCs w:val="22"/>
          <w:u w:val="single"/>
        </w:rPr>
        <w:t>rticle à ajuster, le cas échéant,</w:t>
      </w:r>
      <w:r w:rsidRPr="0023461F">
        <w:rPr>
          <w:rFonts w:ascii="Arial" w:hAnsi="Arial" w:cs="Arial"/>
          <w:i/>
          <w:color w:val="FF0000"/>
          <w:sz w:val="22"/>
          <w:szCs w:val="22"/>
          <w:u w:val="single"/>
        </w:rPr>
        <w:t xml:space="preserve"> dans l</w:t>
      </w:r>
      <w:r>
        <w:rPr>
          <w:rFonts w:ascii="Arial" w:hAnsi="Arial" w:cs="Arial"/>
          <w:i/>
          <w:color w:val="FF0000"/>
          <w:sz w:val="22"/>
          <w:szCs w:val="22"/>
          <w:u w:val="single"/>
        </w:rPr>
        <w:t>’accord-cadre</w:t>
      </w:r>
      <w:r w:rsidRPr="0023461F">
        <w:rPr>
          <w:rFonts w:ascii="Arial" w:hAnsi="Arial" w:cs="Arial"/>
          <w:i/>
          <w:color w:val="FF0000"/>
          <w:sz w:val="22"/>
          <w:szCs w:val="22"/>
          <w:u w:val="single"/>
        </w:rPr>
        <w:t xml:space="preserve"> définiti</w:t>
      </w:r>
      <w:r>
        <w:rPr>
          <w:rFonts w:ascii="Arial" w:hAnsi="Arial" w:cs="Arial"/>
          <w:i/>
          <w:color w:val="FF0000"/>
          <w:sz w:val="22"/>
          <w:szCs w:val="22"/>
          <w:u w:val="single"/>
        </w:rPr>
        <w:t xml:space="preserve">f </w:t>
      </w:r>
    </w:p>
    <w:p w14:paraId="2DF31827" w14:textId="77777777" w:rsidR="00B9212C" w:rsidRDefault="00B9212C" w:rsidP="007579EF">
      <w:pPr>
        <w:jc w:val="both"/>
        <w:rPr>
          <w:rFonts w:cs="Arial"/>
          <w:sz w:val="22"/>
          <w:szCs w:val="22"/>
        </w:rPr>
      </w:pPr>
    </w:p>
    <w:p w14:paraId="4BE75055" w14:textId="788E44CC" w:rsidR="007579EF" w:rsidRDefault="00EB7CD9" w:rsidP="007579EF">
      <w:pPr>
        <w:pStyle w:val="StyleTitre1Arial11ptSoulignementpais"/>
        <w:numPr>
          <w:ilvl w:val="0"/>
          <w:numId w:val="6"/>
        </w:numPr>
        <w:spacing w:after="120"/>
        <w:rPr>
          <w:rFonts w:cs="Arial"/>
          <w:sz w:val="24"/>
        </w:rPr>
      </w:pPr>
      <w:bookmarkStart w:id="10" w:name="_Toc22118515"/>
      <w:r>
        <w:rPr>
          <w:u w:val="single"/>
        </w:rPr>
        <w:t xml:space="preserve"> </w:t>
      </w:r>
      <w:r w:rsidR="007579EF">
        <w:rPr>
          <w:u w:val="single"/>
        </w:rPr>
        <w:t>JURIDICTION COMPETENTE</w:t>
      </w:r>
      <w:r w:rsidR="007579EF">
        <w:t> </w:t>
      </w:r>
      <w:r w:rsidR="007579EF" w:rsidRPr="008B093C">
        <w:t>[</w:t>
      </w:r>
      <w:r w:rsidR="007579EF" w:rsidRPr="008B093C">
        <w:rPr>
          <w:color w:val="FF0000"/>
        </w:rPr>
        <w:t xml:space="preserve">Si fournisseur </w:t>
      </w:r>
      <w:proofErr w:type="gramStart"/>
      <w:r w:rsidR="007579EF" w:rsidRPr="008B093C">
        <w:rPr>
          <w:color w:val="FF0000"/>
        </w:rPr>
        <w:t>FR]</w:t>
      </w:r>
      <w:bookmarkEnd w:id="10"/>
      <w:r w:rsidR="00165AC4">
        <w:rPr>
          <w:color w:val="FF0000"/>
        </w:rPr>
        <w:t>*</w:t>
      </w:r>
      <w:proofErr w:type="gramEnd"/>
    </w:p>
    <w:p w14:paraId="0401B02A" w14:textId="7C563F5E" w:rsidR="007579EF" w:rsidRPr="00C874C4" w:rsidRDefault="007579EF" w:rsidP="00C874C4">
      <w:pPr>
        <w:pStyle w:val="Corpsdetexte3"/>
        <w:jc w:val="both"/>
        <w:rPr>
          <w:rFonts w:ascii="Arial" w:hAnsi="Arial" w:cs="Arial"/>
          <w:szCs w:val="22"/>
        </w:rPr>
      </w:pPr>
      <w:r w:rsidRPr="00C874C4">
        <w:rPr>
          <w:rFonts w:ascii="Arial" w:hAnsi="Arial" w:cs="Arial"/>
          <w:szCs w:val="22"/>
        </w:rPr>
        <w:t xml:space="preserve">Tout différend pouvant survenir entre le Titulaire et le CEA, relatif au présent </w:t>
      </w:r>
      <w:r w:rsidR="00A85B77">
        <w:rPr>
          <w:rFonts w:ascii="Arial" w:hAnsi="Arial" w:cs="Arial"/>
          <w:szCs w:val="22"/>
        </w:rPr>
        <w:t>accord-cadre</w:t>
      </w:r>
      <w:r w:rsidRPr="00C874C4">
        <w:rPr>
          <w:rFonts w:ascii="Arial" w:hAnsi="Arial" w:cs="Arial"/>
          <w:szCs w:val="22"/>
        </w:rPr>
        <w:t>, est de la compétence exclusive du Tribunal administratif de Grenoble</w:t>
      </w:r>
      <w:r w:rsidR="006F34BA">
        <w:rPr>
          <w:rFonts w:ascii="Arial" w:hAnsi="Arial" w:cs="Arial"/>
          <w:szCs w:val="22"/>
        </w:rPr>
        <w:t>.</w:t>
      </w:r>
    </w:p>
    <w:p w14:paraId="4FCFE238" w14:textId="0FCEB8F1" w:rsidR="007579EF" w:rsidRDefault="007579EF" w:rsidP="00C874C4">
      <w:pPr>
        <w:jc w:val="both"/>
        <w:rPr>
          <w:rFonts w:ascii="Calibri" w:hAnsi="Calibri"/>
        </w:rPr>
      </w:pPr>
    </w:p>
    <w:p w14:paraId="0899AD3A" w14:textId="66E4983F" w:rsidR="00165AC4" w:rsidRPr="00165AC4" w:rsidRDefault="00165AC4" w:rsidP="00165AC4">
      <w:pPr>
        <w:rPr>
          <w:rFonts w:ascii="Arial" w:hAnsi="Arial" w:cs="Arial"/>
          <w:i/>
          <w:color w:val="FF0000"/>
          <w:sz w:val="22"/>
          <w:szCs w:val="22"/>
          <w:u w:val="single"/>
        </w:rPr>
      </w:pPr>
      <w:r w:rsidRPr="0023461F">
        <w:rPr>
          <w:rFonts w:ascii="Arial" w:hAnsi="Arial" w:cs="Arial"/>
          <w:i/>
          <w:color w:val="FF0000"/>
          <w:sz w:val="22"/>
          <w:szCs w:val="22"/>
          <w:u w:val="single"/>
        </w:rPr>
        <w:t>*A</w:t>
      </w:r>
      <w:r>
        <w:rPr>
          <w:rFonts w:ascii="Arial" w:hAnsi="Arial" w:cs="Arial"/>
          <w:i/>
          <w:color w:val="FF0000"/>
          <w:sz w:val="22"/>
          <w:szCs w:val="22"/>
          <w:u w:val="single"/>
        </w:rPr>
        <w:t>rticle à ajuster, le cas échéant,</w:t>
      </w:r>
      <w:r w:rsidRPr="0023461F">
        <w:rPr>
          <w:rFonts w:ascii="Arial" w:hAnsi="Arial" w:cs="Arial"/>
          <w:i/>
          <w:color w:val="FF0000"/>
          <w:sz w:val="22"/>
          <w:szCs w:val="22"/>
          <w:u w:val="single"/>
        </w:rPr>
        <w:t xml:space="preserve"> dans l</w:t>
      </w:r>
      <w:r>
        <w:rPr>
          <w:rFonts w:ascii="Arial" w:hAnsi="Arial" w:cs="Arial"/>
          <w:i/>
          <w:color w:val="FF0000"/>
          <w:sz w:val="22"/>
          <w:szCs w:val="22"/>
          <w:u w:val="single"/>
        </w:rPr>
        <w:t>’accord-cadre</w:t>
      </w:r>
      <w:r w:rsidRPr="0023461F">
        <w:rPr>
          <w:rFonts w:ascii="Arial" w:hAnsi="Arial" w:cs="Arial"/>
          <w:i/>
          <w:color w:val="FF0000"/>
          <w:sz w:val="22"/>
          <w:szCs w:val="22"/>
          <w:u w:val="single"/>
        </w:rPr>
        <w:t xml:space="preserve"> définiti</w:t>
      </w:r>
      <w:r>
        <w:rPr>
          <w:rFonts w:ascii="Arial" w:hAnsi="Arial" w:cs="Arial"/>
          <w:i/>
          <w:color w:val="FF0000"/>
          <w:sz w:val="22"/>
          <w:szCs w:val="22"/>
          <w:u w:val="single"/>
        </w:rPr>
        <w:t xml:space="preserve">f </w:t>
      </w:r>
    </w:p>
    <w:p w14:paraId="75266990" w14:textId="77777777" w:rsidR="007579EF" w:rsidRDefault="007579EF" w:rsidP="007579EF">
      <w:pPr>
        <w:tabs>
          <w:tab w:val="left" w:pos="1134"/>
          <w:tab w:val="left" w:pos="6946"/>
        </w:tabs>
        <w:jc w:val="both"/>
        <w:outlineLvl w:val="0"/>
        <w:rPr>
          <w:rFonts w:ascii="Calibri" w:hAnsi="Calibri"/>
          <w:sz w:val="22"/>
        </w:rPr>
      </w:pPr>
    </w:p>
    <w:p w14:paraId="5DACB6BE" w14:textId="3D35F9B6" w:rsidR="007579EF" w:rsidRPr="008B093C" w:rsidRDefault="00EB7CD9" w:rsidP="007579EF">
      <w:pPr>
        <w:pStyle w:val="StyleTitre1Arial11ptSoulignementpais"/>
        <w:numPr>
          <w:ilvl w:val="0"/>
          <w:numId w:val="6"/>
        </w:numPr>
        <w:spacing w:after="120"/>
      </w:pPr>
      <w:bookmarkStart w:id="11" w:name="_Toc22118516"/>
      <w:r>
        <w:rPr>
          <w:u w:val="single"/>
        </w:rPr>
        <w:t xml:space="preserve"> </w:t>
      </w:r>
      <w:r w:rsidR="007579EF">
        <w:rPr>
          <w:u w:val="single"/>
        </w:rPr>
        <w:t xml:space="preserve">LOI </w:t>
      </w:r>
      <w:r>
        <w:rPr>
          <w:u w:val="single"/>
        </w:rPr>
        <w:t>APPLICABLE ET</w:t>
      </w:r>
      <w:r w:rsidR="007579EF">
        <w:rPr>
          <w:u w:val="single"/>
        </w:rPr>
        <w:t xml:space="preserve"> JURIDICTION COMPETENTE</w:t>
      </w:r>
      <w:r w:rsidR="007579EF">
        <w:t xml:space="preserve"> </w:t>
      </w:r>
      <w:r w:rsidR="007579EF" w:rsidRPr="008B093C">
        <w:rPr>
          <w:color w:val="FF0000"/>
        </w:rPr>
        <w:t xml:space="preserve">[si fournisseur </w:t>
      </w:r>
      <w:proofErr w:type="gramStart"/>
      <w:r w:rsidR="007579EF" w:rsidRPr="008B093C">
        <w:rPr>
          <w:color w:val="FF0000"/>
        </w:rPr>
        <w:t>étranger]</w:t>
      </w:r>
      <w:bookmarkEnd w:id="11"/>
      <w:r w:rsidR="00165AC4">
        <w:rPr>
          <w:color w:val="FF0000"/>
        </w:rPr>
        <w:t>*</w:t>
      </w:r>
      <w:proofErr w:type="gramEnd"/>
    </w:p>
    <w:p w14:paraId="45EB738F" w14:textId="4D8DA314" w:rsidR="007579EF" w:rsidRDefault="007579EF" w:rsidP="00C874C4">
      <w:pPr>
        <w:pStyle w:val="Corpsdetexte3"/>
        <w:jc w:val="both"/>
        <w:rPr>
          <w:rFonts w:ascii="Arial" w:hAnsi="Arial" w:cs="Arial"/>
          <w:szCs w:val="22"/>
        </w:rPr>
      </w:pPr>
      <w:r w:rsidRPr="00C874C4">
        <w:rPr>
          <w:rFonts w:ascii="Arial" w:hAnsi="Arial" w:cs="Arial"/>
          <w:szCs w:val="22"/>
        </w:rPr>
        <w:t>Il est expressément convenu que l’exécution du présen</w:t>
      </w:r>
      <w:r w:rsidR="00A85B77">
        <w:rPr>
          <w:rFonts w:ascii="Arial" w:hAnsi="Arial" w:cs="Arial"/>
          <w:szCs w:val="22"/>
        </w:rPr>
        <w:t>t accord-cadre</w:t>
      </w:r>
      <w:r w:rsidRPr="00C874C4">
        <w:rPr>
          <w:rFonts w:ascii="Arial" w:hAnsi="Arial" w:cs="Arial"/>
          <w:szCs w:val="22"/>
        </w:rPr>
        <w:t xml:space="preserve"> est </w:t>
      </w:r>
      <w:proofErr w:type="gramStart"/>
      <w:r w:rsidRPr="00C874C4">
        <w:rPr>
          <w:rFonts w:ascii="Arial" w:hAnsi="Arial" w:cs="Arial"/>
          <w:szCs w:val="22"/>
        </w:rPr>
        <w:t>soumise</w:t>
      </w:r>
      <w:proofErr w:type="gramEnd"/>
      <w:r w:rsidRPr="00C874C4">
        <w:rPr>
          <w:rFonts w:ascii="Arial" w:hAnsi="Arial" w:cs="Arial"/>
          <w:szCs w:val="22"/>
        </w:rPr>
        <w:t xml:space="preserve"> à la législation française.</w:t>
      </w:r>
    </w:p>
    <w:p w14:paraId="301076F4" w14:textId="77777777" w:rsidR="006F34BA" w:rsidRPr="00C874C4" w:rsidRDefault="006F34BA" w:rsidP="00C874C4">
      <w:pPr>
        <w:pStyle w:val="Corpsdetexte3"/>
        <w:jc w:val="both"/>
        <w:rPr>
          <w:rFonts w:ascii="Arial" w:hAnsi="Arial" w:cs="Arial"/>
          <w:szCs w:val="22"/>
        </w:rPr>
      </w:pPr>
    </w:p>
    <w:p w14:paraId="74BD1B4C" w14:textId="55BD8419" w:rsidR="007579EF" w:rsidRPr="00C874C4" w:rsidRDefault="007579EF" w:rsidP="00C874C4">
      <w:pPr>
        <w:pStyle w:val="Corpsdetexte3"/>
        <w:jc w:val="both"/>
        <w:rPr>
          <w:rFonts w:ascii="Arial" w:hAnsi="Arial" w:cs="Arial"/>
          <w:szCs w:val="22"/>
        </w:rPr>
      </w:pPr>
      <w:r w:rsidRPr="00C874C4">
        <w:rPr>
          <w:rFonts w:ascii="Arial" w:hAnsi="Arial" w:cs="Arial"/>
          <w:szCs w:val="22"/>
        </w:rPr>
        <w:t xml:space="preserve">Tout différend pouvant survenir entre le Titulaire et le CEA, relatif au présent </w:t>
      </w:r>
      <w:r w:rsidR="00A85B77">
        <w:rPr>
          <w:rFonts w:ascii="Arial" w:hAnsi="Arial" w:cs="Arial"/>
          <w:szCs w:val="22"/>
        </w:rPr>
        <w:t>accord-cadre</w:t>
      </w:r>
      <w:r w:rsidRPr="00C874C4">
        <w:rPr>
          <w:rFonts w:ascii="Arial" w:hAnsi="Arial" w:cs="Arial"/>
          <w:szCs w:val="22"/>
        </w:rPr>
        <w:t>, est de la compétence exclusive du Tribunal administratif de Grenoble</w:t>
      </w:r>
      <w:r w:rsidR="006F34BA">
        <w:rPr>
          <w:rFonts w:ascii="Arial" w:hAnsi="Arial" w:cs="Arial"/>
          <w:szCs w:val="22"/>
        </w:rPr>
        <w:t>.</w:t>
      </w:r>
    </w:p>
    <w:p w14:paraId="15CD3776" w14:textId="38583B14" w:rsidR="00BA33FB" w:rsidRDefault="00BA33FB">
      <w:pPr>
        <w:tabs>
          <w:tab w:val="left" w:pos="1134"/>
          <w:tab w:val="left" w:pos="6946"/>
        </w:tabs>
        <w:jc w:val="both"/>
        <w:outlineLvl w:val="0"/>
        <w:rPr>
          <w:rFonts w:ascii="Arial" w:hAnsi="Arial" w:cs="Arial"/>
          <w:b/>
          <w:sz w:val="22"/>
          <w:szCs w:val="22"/>
          <w:u w:val="single"/>
        </w:rPr>
      </w:pPr>
    </w:p>
    <w:p w14:paraId="2BDF373F" w14:textId="3D07DD3F" w:rsidR="00165AC4" w:rsidRDefault="00165AC4" w:rsidP="00165AC4">
      <w:pPr>
        <w:rPr>
          <w:rFonts w:ascii="Arial" w:hAnsi="Arial" w:cs="Arial"/>
          <w:i/>
          <w:color w:val="FF0000"/>
          <w:sz w:val="22"/>
          <w:szCs w:val="22"/>
          <w:u w:val="single"/>
        </w:rPr>
      </w:pPr>
      <w:r w:rsidRPr="0023461F">
        <w:rPr>
          <w:rFonts w:ascii="Arial" w:hAnsi="Arial" w:cs="Arial"/>
          <w:i/>
          <w:color w:val="FF0000"/>
          <w:sz w:val="22"/>
          <w:szCs w:val="22"/>
          <w:u w:val="single"/>
        </w:rPr>
        <w:t>*A</w:t>
      </w:r>
      <w:r>
        <w:rPr>
          <w:rFonts w:ascii="Arial" w:hAnsi="Arial" w:cs="Arial"/>
          <w:i/>
          <w:color w:val="FF0000"/>
          <w:sz w:val="22"/>
          <w:szCs w:val="22"/>
          <w:u w:val="single"/>
        </w:rPr>
        <w:t>rticle à ajuster, le cas échéant,</w:t>
      </w:r>
      <w:r w:rsidRPr="0023461F">
        <w:rPr>
          <w:rFonts w:ascii="Arial" w:hAnsi="Arial" w:cs="Arial"/>
          <w:i/>
          <w:color w:val="FF0000"/>
          <w:sz w:val="22"/>
          <w:szCs w:val="22"/>
          <w:u w:val="single"/>
        </w:rPr>
        <w:t xml:space="preserve"> dans l</w:t>
      </w:r>
      <w:r>
        <w:rPr>
          <w:rFonts w:ascii="Arial" w:hAnsi="Arial" w:cs="Arial"/>
          <w:i/>
          <w:color w:val="FF0000"/>
          <w:sz w:val="22"/>
          <w:szCs w:val="22"/>
          <w:u w:val="single"/>
        </w:rPr>
        <w:t>’accord-cadre</w:t>
      </w:r>
      <w:r w:rsidRPr="0023461F">
        <w:rPr>
          <w:rFonts w:ascii="Arial" w:hAnsi="Arial" w:cs="Arial"/>
          <w:i/>
          <w:color w:val="FF0000"/>
          <w:sz w:val="22"/>
          <w:szCs w:val="22"/>
          <w:u w:val="single"/>
        </w:rPr>
        <w:t xml:space="preserve"> définiti</w:t>
      </w:r>
      <w:r>
        <w:rPr>
          <w:rFonts w:ascii="Arial" w:hAnsi="Arial" w:cs="Arial"/>
          <w:i/>
          <w:color w:val="FF0000"/>
          <w:sz w:val="22"/>
          <w:szCs w:val="22"/>
          <w:u w:val="single"/>
        </w:rPr>
        <w:t xml:space="preserve">f </w:t>
      </w:r>
    </w:p>
    <w:p w14:paraId="3F4E0291" w14:textId="77777777" w:rsidR="009700B0" w:rsidRPr="00165AC4" w:rsidRDefault="009700B0" w:rsidP="00165AC4">
      <w:pPr>
        <w:rPr>
          <w:rFonts w:ascii="Arial" w:hAnsi="Arial" w:cs="Arial"/>
          <w:i/>
          <w:color w:val="FF0000"/>
          <w:sz w:val="22"/>
          <w:szCs w:val="22"/>
          <w:u w:val="single"/>
        </w:rPr>
      </w:pPr>
    </w:p>
    <w:p w14:paraId="7CD55F4A" w14:textId="77777777" w:rsidR="00BA33FB" w:rsidRDefault="00BA33FB">
      <w:pPr>
        <w:tabs>
          <w:tab w:val="left" w:pos="1134"/>
          <w:tab w:val="left" w:pos="6946"/>
        </w:tabs>
        <w:jc w:val="both"/>
        <w:outlineLvl w:val="0"/>
        <w:rPr>
          <w:rFonts w:ascii="Arial" w:hAnsi="Arial" w:cs="Arial"/>
          <w:b/>
          <w:sz w:val="22"/>
          <w:szCs w:val="22"/>
          <w:u w:val="single"/>
        </w:rPr>
      </w:pPr>
    </w:p>
    <w:p w14:paraId="20B58748" w14:textId="5AB99D59" w:rsidR="00671045" w:rsidRPr="00D15257" w:rsidRDefault="00EB7CD9" w:rsidP="0033427E">
      <w:pPr>
        <w:pStyle w:val="StyleTitre1Arial11ptSoulignementpais"/>
        <w:numPr>
          <w:ilvl w:val="0"/>
          <w:numId w:val="6"/>
        </w:numPr>
        <w:spacing w:after="120"/>
        <w:rPr>
          <w:rFonts w:cs="Arial"/>
          <w:b w:val="0"/>
          <w:szCs w:val="22"/>
          <w:u w:val="single"/>
        </w:rPr>
      </w:pPr>
      <w:r>
        <w:rPr>
          <w:rFonts w:cs="Arial"/>
          <w:szCs w:val="22"/>
          <w:u w:val="single"/>
        </w:rPr>
        <w:t xml:space="preserve"> </w:t>
      </w:r>
      <w:r w:rsidR="00FC1DC9" w:rsidRPr="00D15257">
        <w:rPr>
          <w:rFonts w:cs="Arial"/>
          <w:szCs w:val="22"/>
          <w:u w:val="single"/>
        </w:rPr>
        <w:t>CONCLUSION</w:t>
      </w:r>
      <w:r w:rsidR="00671045" w:rsidRPr="00D15257">
        <w:rPr>
          <w:rFonts w:cs="Arial"/>
          <w:szCs w:val="22"/>
          <w:u w:val="single"/>
        </w:rPr>
        <w:t xml:space="preserve"> D</w:t>
      </w:r>
      <w:r w:rsidR="008B093C">
        <w:rPr>
          <w:rFonts w:cs="Arial"/>
          <w:szCs w:val="22"/>
          <w:u w:val="single"/>
        </w:rPr>
        <w:t>E L’ACCORD-CADRE</w:t>
      </w:r>
    </w:p>
    <w:p w14:paraId="6F13901F" w14:textId="5D56704F" w:rsidR="00174BE9" w:rsidRDefault="00174BE9" w:rsidP="00174BE9">
      <w:pPr>
        <w:tabs>
          <w:tab w:val="left" w:pos="1134"/>
          <w:tab w:val="left" w:pos="6946"/>
        </w:tabs>
        <w:jc w:val="both"/>
        <w:rPr>
          <w:rFonts w:ascii="Arial" w:hAnsi="Arial" w:cs="Arial"/>
          <w:sz w:val="22"/>
          <w:szCs w:val="22"/>
        </w:rPr>
      </w:pPr>
      <w:r w:rsidRPr="00174BE9">
        <w:rPr>
          <w:rFonts w:ascii="Arial" w:hAnsi="Arial" w:cs="Arial"/>
          <w:sz w:val="22"/>
          <w:szCs w:val="22"/>
        </w:rPr>
        <w:t xml:space="preserve">Il est demandé au Titulaire de renvoyer le présent </w:t>
      </w:r>
      <w:r w:rsidR="00A85B77">
        <w:rPr>
          <w:rFonts w:ascii="Arial" w:hAnsi="Arial" w:cs="Arial"/>
          <w:sz w:val="22"/>
          <w:szCs w:val="22"/>
        </w:rPr>
        <w:t>accord-cadre</w:t>
      </w:r>
      <w:r w:rsidRPr="00174BE9">
        <w:rPr>
          <w:rFonts w:ascii="Arial" w:hAnsi="Arial" w:cs="Arial"/>
          <w:sz w:val="22"/>
          <w:szCs w:val="22"/>
        </w:rPr>
        <w:t xml:space="preserve"> dûment signé</w:t>
      </w:r>
      <w:r w:rsidR="00A53781">
        <w:rPr>
          <w:rFonts w:ascii="Arial" w:hAnsi="Arial" w:cs="Arial"/>
          <w:sz w:val="22"/>
          <w:szCs w:val="22"/>
        </w:rPr>
        <w:t>.</w:t>
      </w:r>
    </w:p>
    <w:p w14:paraId="581F75E4" w14:textId="49FA9AF2" w:rsidR="00FE7F52" w:rsidRDefault="00FE7F52" w:rsidP="00174BE9">
      <w:pPr>
        <w:tabs>
          <w:tab w:val="left" w:pos="1134"/>
          <w:tab w:val="left" w:pos="6946"/>
        </w:tabs>
        <w:jc w:val="both"/>
        <w:rPr>
          <w:rFonts w:ascii="Arial" w:hAnsi="Arial" w:cs="Arial"/>
          <w:sz w:val="22"/>
          <w:szCs w:val="22"/>
        </w:rPr>
      </w:pPr>
    </w:p>
    <w:p w14:paraId="2E171E11" w14:textId="47E93815" w:rsidR="00FE7F52" w:rsidRDefault="00FE7F52" w:rsidP="00174BE9">
      <w:pPr>
        <w:tabs>
          <w:tab w:val="left" w:pos="1134"/>
          <w:tab w:val="left" w:pos="6946"/>
        </w:tabs>
        <w:jc w:val="both"/>
        <w:rPr>
          <w:rFonts w:ascii="Arial" w:hAnsi="Arial" w:cs="Arial"/>
          <w:sz w:val="22"/>
          <w:szCs w:val="22"/>
        </w:rPr>
      </w:pPr>
    </w:p>
    <w:p w14:paraId="59196986" w14:textId="77777777" w:rsidR="00FE7F52" w:rsidRDefault="00FE7F52" w:rsidP="00174BE9">
      <w:pPr>
        <w:tabs>
          <w:tab w:val="left" w:pos="1134"/>
          <w:tab w:val="left" w:pos="6946"/>
        </w:tabs>
        <w:jc w:val="both"/>
        <w:rPr>
          <w:rFonts w:ascii="Arial" w:hAnsi="Arial" w:cs="Arial"/>
          <w:sz w:val="22"/>
          <w:szCs w:val="22"/>
        </w:rPr>
      </w:pPr>
    </w:p>
    <w:p w14:paraId="3B80FA68" w14:textId="5E1330C3" w:rsidR="006F34BA" w:rsidRDefault="006F34BA" w:rsidP="00174BE9">
      <w:pPr>
        <w:tabs>
          <w:tab w:val="left" w:pos="1134"/>
          <w:tab w:val="left" w:pos="6946"/>
        </w:tabs>
        <w:jc w:val="both"/>
        <w:rPr>
          <w:rFonts w:ascii="Arial" w:hAnsi="Arial" w:cs="Arial"/>
          <w:sz w:val="22"/>
          <w:szCs w:val="22"/>
        </w:rPr>
      </w:pPr>
    </w:p>
    <w:p w14:paraId="2669CB4A" w14:textId="77777777" w:rsidR="00671045" w:rsidRPr="00174BE9" w:rsidRDefault="00174BE9" w:rsidP="00174BE9">
      <w:pPr>
        <w:tabs>
          <w:tab w:val="left" w:pos="1134"/>
          <w:tab w:val="left" w:pos="6946"/>
        </w:tabs>
        <w:jc w:val="both"/>
        <w:rPr>
          <w:rFonts w:ascii="Arial" w:hAnsi="Arial" w:cs="Arial"/>
          <w:b/>
          <w:sz w:val="22"/>
          <w:szCs w:val="22"/>
        </w:rPr>
      </w:pPr>
      <w:r w:rsidRPr="00174BE9">
        <w:rPr>
          <w:rFonts w:ascii="Arial" w:hAnsi="Arial" w:cs="Arial"/>
          <w:b/>
          <w:sz w:val="22"/>
          <w:szCs w:val="22"/>
        </w:rPr>
        <w:t>Fait à Grenoble en un exemplaire,</w:t>
      </w:r>
    </w:p>
    <w:p w14:paraId="43A88AC8" w14:textId="77777777" w:rsidR="002067FC" w:rsidRPr="00D15257" w:rsidRDefault="002067FC" w:rsidP="00622A06">
      <w:pPr>
        <w:tabs>
          <w:tab w:val="left" w:pos="1134"/>
          <w:tab w:val="left" w:pos="6946"/>
        </w:tabs>
        <w:jc w:val="both"/>
        <w:rPr>
          <w:rFonts w:ascii="Arial" w:hAnsi="Arial" w:cs="Arial"/>
          <w:sz w:val="22"/>
          <w:szCs w:val="22"/>
        </w:rPr>
      </w:pPr>
    </w:p>
    <w:p w14:paraId="33E0FDA3" w14:textId="77777777" w:rsidR="00622A06" w:rsidRPr="00D15257" w:rsidRDefault="00622A06" w:rsidP="00622A06">
      <w:pPr>
        <w:pStyle w:val="Titre8"/>
        <w:rPr>
          <w:rFonts w:ascii="Arial" w:hAnsi="Arial" w:cs="Arial"/>
          <w:bCs/>
          <w:szCs w:val="22"/>
        </w:rPr>
      </w:pPr>
    </w:p>
    <w:p w14:paraId="596F2E08" w14:textId="77777777" w:rsidR="00622A06" w:rsidRPr="00D15257" w:rsidRDefault="00622A06" w:rsidP="00622A06">
      <w:pPr>
        <w:pStyle w:val="Titre8"/>
        <w:rPr>
          <w:rFonts w:ascii="Arial" w:hAnsi="Arial" w:cs="Arial"/>
          <w:bCs/>
          <w:szCs w:val="22"/>
        </w:rPr>
      </w:pPr>
      <w:r w:rsidRPr="00D15257">
        <w:rPr>
          <w:rFonts w:ascii="Arial" w:hAnsi="Arial" w:cs="Arial"/>
          <w:bCs/>
          <w:szCs w:val="22"/>
        </w:rPr>
        <w:t xml:space="preserve">Le </w:t>
      </w:r>
    </w:p>
    <w:tbl>
      <w:tblPr>
        <w:tblW w:w="0" w:type="auto"/>
        <w:tblCellMar>
          <w:left w:w="70" w:type="dxa"/>
          <w:right w:w="70" w:type="dxa"/>
        </w:tblCellMar>
        <w:tblLook w:val="0000" w:firstRow="0" w:lastRow="0" w:firstColumn="0" w:lastColumn="0" w:noHBand="0" w:noVBand="0"/>
      </w:tblPr>
      <w:tblGrid>
        <w:gridCol w:w="4256"/>
        <w:gridCol w:w="4249"/>
      </w:tblGrid>
      <w:tr w:rsidR="00622A06" w:rsidRPr="00D15257" w14:paraId="5D61A666" w14:textId="77777777">
        <w:tc>
          <w:tcPr>
            <w:tcW w:w="4322" w:type="dxa"/>
          </w:tcPr>
          <w:p w14:paraId="1945BE41" w14:textId="77777777" w:rsidR="00622A06" w:rsidRPr="00D15257" w:rsidRDefault="00622A06" w:rsidP="00671045">
            <w:pPr>
              <w:tabs>
                <w:tab w:val="left" w:pos="1134"/>
                <w:tab w:val="left" w:pos="6946"/>
              </w:tabs>
              <w:jc w:val="center"/>
              <w:rPr>
                <w:rFonts w:ascii="Arial" w:hAnsi="Arial" w:cs="Arial"/>
                <w:b/>
                <w:i/>
                <w:sz w:val="22"/>
                <w:szCs w:val="22"/>
              </w:rPr>
            </w:pPr>
            <w:r w:rsidRPr="00D15257">
              <w:rPr>
                <w:rFonts w:ascii="Arial" w:hAnsi="Arial" w:cs="Arial"/>
                <w:b/>
                <w:bCs/>
                <w:sz w:val="22"/>
                <w:szCs w:val="22"/>
              </w:rPr>
              <w:t xml:space="preserve">Pour le </w:t>
            </w:r>
            <w:r w:rsidR="00F940F1" w:rsidRPr="00D15257">
              <w:rPr>
                <w:rFonts w:ascii="Arial" w:hAnsi="Arial" w:cs="Arial"/>
                <w:b/>
                <w:bCs/>
                <w:sz w:val="22"/>
                <w:szCs w:val="22"/>
              </w:rPr>
              <w:t>Titulaire</w:t>
            </w:r>
            <w:r w:rsidRPr="00D15257">
              <w:rPr>
                <w:rFonts w:ascii="Arial" w:hAnsi="Arial" w:cs="Arial"/>
                <w:b/>
                <w:bCs/>
                <w:sz w:val="22"/>
                <w:szCs w:val="22"/>
              </w:rPr>
              <w:t>,</w:t>
            </w:r>
          </w:p>
        </w:tc>
        <w:tc>
          <w:tcPr>
            <w:tcW w:w="4323" w:type="dxa"/>
          </w:tcPr>
          <w:p w14:paraId="23A072D2" w14:textId="77777777" w:rsidR="00622A06" w:rsidRPr="00D15257" w:rsidRDefault="00622A06" w:rsidP="00671045">
            <w:pPr>
              <w:tabs>
                <w:tab w:val="left" w:pos="1134"/>
                <w:tab w:val="left" w:pos="6946"/>
              </w:tabs>
              <w:jc w:val="center"/>
              <w:rPr>
                <w:rFonts w:ascii="Arial" w:hAnsi="Arial" w:cs="Arial"/>
                <w:b/>
                <w:i/>
                <w:sz w:val="22"/>
                <w:szCs w:val="22"/>
              </w:rPr>
            </w:pPr>
            <w:r w:rsidRPr="00D15257">
              <w:rPr>
                <w:rFonts w:ascii="Arial" w:hAnsi="Arial" w:cs="Arial"/>
                <w:b/>
                <w:bCs/>
                <w:sz w:val="22"/>
                <w:szCs w:val="22"/>
              </w:rPr>
              <w:t>Pour le CEA,</w:t>
            </w:r>
          </w:p>
        </w:tc>
      </w:tr>
    </w:tbl>
    <w:p w14:paraId="0639752B" w14:textId="77777777" w:rsidR="00671045" w:rsidRDefault="00671045" w:rsidP="005418FA">
      <w:pPr>
        <w:tabs>
          <w:tab w:val="left" w:pos="1134"/>
          <w:tab w:val="left" w:pos="6946"/>
        </w:tabs>
        <w:jc w:val="both"/>
      </w:pPr>
    </w:p>
    <w:p w14:paraId="6550AB7D" w14:textId="77777777" w:rsidR="00095826" w:rsidRDefault="00095826" w:rsidP="005418FA">
      <w:pPr>
        <w:tabs>
          <w:tab w:val="left" w:pos="1134"/>
          <w:tab w:val="left" w:pos="6946"/>
        </w:tabs>
        <w:jc w:val="both"/>
      </w:pPr>
    </w:p>
    <w:p w14:paraId="62CFD571" w14:textId="77777777" w:rsidR="00095826" w:rsidRDefault="00095826" w:rsidP="005418FA">
      <w:pPr>
        <w:tabs>
          <w:tab w:val="left" w:pos="1134"/>
          <w:tab w:val="left" w:pos="6946"/>
        </w:tabs>
        <w:jc w:val="both"/>
      </w:pPr>
    </w:p>
    <w:p w14:paraId="5A3C33A1" w14:textId="77777777" w:rsidR="00095826" w:rsidRPr="00FE167C" w:rsidRDefault="00095826" w:rsidP="005418FA">
      <w:pPr>
        <w:tabs>
          <w:tab w:val="left" w:pos="1134"/>
          <w:tab w:val="left" w:pos="6946"/>
        </w:tabs>
        <w:jc w:val="both"/>
      </w:pPr>
    </w:p>
    <w:sectPr w:rsidR="00095826" w:rsidRPr="00FE167C" w:rsidSect="00356D23">
      <w:footerReference w:type="default" r:id="rId17"/>
      <w:footerReference w:type="first" r:id="rId18"/>
      <w:type w:val="continuous"/>
      <w:pgSz w:w="11907" w:h="16840" w:code="9"/>
      <w:pgMar w:top="1021" w:right="1134" w:bottom="1134"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EA252" w14:textId="77777777" w:rsidR="0083659A" w:rsidRDefault="0083659A">
      <w:r>
        <w:separator/>
      </w:r>
    </w:p>
  </w:endnote>
  <w:endnote w:type="continuationSeparator" w:id="0">
    <w:p w14:paraId="5A972F65" w14:textId="77777777" w:rsidR="0083659A" w:rsidRDefault="0083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roman"/>
    <w:notTrueType/>
    <w:pitch w:val="default"/>
  </w:font>
  <w:font w:name="Futura">
    <w:altName w:val="Century Gothic"/>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CB28C" w14:textId="3E6C07D2" w:rsidR="00E304DA" w:rsidRPr="00682CFB" w:rsidRDefault="00E304DA" w:rsidP="0037388E">
    <w:pPr>
      <w:pStyle w:val="En-tte"/>
      <w:pBdr>
        <w:top w:val="single" w:sz="4" w:space="1" w:color="auto"/>
        <w:left w:val="single" w:sz="4" w:space="27" w:color="auto"/>
        <w:bottom w:val="single" w:sz="4" w:space="1" w:color="auto"/>
        <w:right w:val="single" w:sz="4" w:space="4" w:color="auto"/>
      </w:pBdr>
      <w:tabs>
        <w:tab w:val="clear" w:pos="4536"/>
        <w:tab w:val="center" w:pos="3960"/>
        <w:tab w:val="center" w:pos="8100"/>
      </w:tabs>
      <w:rPr>
        <w:sz w:val="16"/>
        <w:szCs w:val="16"/>
      </w:rPr>
    </w:pPr>
    <w:r w:rsidRPr="00682CFB">
      <w:rPr>
        <w:sz w:val="16"/>
        <w:szCs w:val="16"/>
      </w:rPr>
      <w:tab/>
      <w:t>Projet d</w:t>
    </w:r>
    <w:r w:rsidR="00A06D56">
      <w:rPr>
        <w:sz w:val="16"/>
        <w:szCs w:val="16"/>
      </w:rPr>
      <w:t>’accord-cadre</w:t>
    </w:r>
    <w:r w:rsidRPr="00682CFB">
      <w:rPr>
        <w:sz w:val="16"/>
        <w:szCs w:val="16"/>
      </w:rPr>
      <w:t xml:space="preserve"> </w:t>
    </w:r>
    <w:r w:rsidR="009D3D54" w:rsidRPr="00841F3E">
      <w:rPr>
        <w:sz w:val="16"/>
        <w:szCs w:val="16"/>
      </w:rPr>
      <w:t>B2</w:t>
    </w:r>
    <w:r w:rsidR="00841F3E" w:rsidRPr="00841F3E">
      <w:rPr>
        <w:sz w:val="16"/>
        <w:szCs w:val="16"/>
      </w:rPr>
      <w:t>5</w:t>
    </w:r>
    <w:r w:rsidR="009D3D54" w:rsidRPr="00841F3E">
      <w:rPr>
        <w:sz w:val="16"/>
        <w:szCs w:val="16"/>
      </w:rPr>
      <w:t>-</w:t>
    </w:r>
    <w:r w:rsidR="00841F3E" w:rsidRPr="00841F3E">
      <w:rPr>
        <w:sz w:val="16"/>
        <w:szCs w:val="16"/>
      </w:rPr>
      <w:t>04524-CM</w:t>
    </w:r>
    <w:r w:rsidRPr="00682CFB">
      <w:rPr>
        <w:sz w:val="16"/>
        <w:szCs w:val="16"/>
      </w:rPr>
      <w:tab/>
    </w:r>
    <w:r w:rsidRPr="00682CFB">
      <w:rPr>
        <w:rStyle w:val="Numrodepage"/>
        <w:sz w:val="16"/>
        <w:szCs w:val="16"/>
      </w:rPr>
      <w:fldChar w:fldCharType="begin"/>
    </w:r>
    <w:r w:rsidRPr="00682CFB">
      <w:rPr>
        <w:rStyle w:val="Numrodepage"/>
        <w:sz w:val="16"/>
        <w:szCs w:val="16"/>
      </w:rPr>
      <w:instrText xml:space="preserve"> PAGE </w:instrText>
    </w:r>
    <w:r w:rsidRPr="00682CFB">
      <w:rPr>
        <w:rStyle w:val="Numrodepage"/>
        <w:sz w:val="16"/>
        <w:szCs w:val="16"/>
      </w:rPr>
      <w:fldChar w:fldCharType="separate"/>
    </w:r>
    <w:r w:rsidR="001A0839">
      <w:rPr>
        <w:rStyle w:val="Numrodepage"/>
        <w:noProof/>
        <w:sz w:val="16"/>
        <w:szCs w:val="16"/>
      </w:rPr>
      <w:t>9</w:t>
    </w:r>
    <w:r w:rsidRPr="00682CFB">
      <w:rPr>
        <w:rStyle w:val="Numrodepage"/>
        <w:sz w:val="16"/>
        <w:szCs w:val="16"/>
      </w:rPr>
      <w:fldChar w:fldCharType="end"/>
    </w:r>
    <w:r w:rsidRPr="00682CFB">
      <w:rPr>
        <w:rStyle w:val="Numrodepage"/>
        <w:sz w:val="16"/>
        <w:szCs w:val="16"/>
      </w:rPr>
      <w:t>/</w:t>
    </w:r>
    <w:r w:rsidRPr="00682CFB">
      <w:rPr>
        <w:rStyle w:val="Numrodepage"/>
        <w:sz w:val="16"/>
        <w:szCs w:val="16"/>
      </w:rPr>
      <w:fldChar w:fldCharType="begin"/>
    </w:r>
    <w:r w:rsidRPr="00682CFB">
      <w:rPr>
        <w:rStyle w:val="Numrodepage"/>
        <w:sz w:val="16"/>
        <w:szCs w:val="16"/>
      </w:rPr>
      <w:instrText xml:space="preserve"> NUMPAGES </w:instrText>
    </w:r>
    <w:r w:rsidRPr="00682CFB">
      <w:rPr>
        <w:rStyle w:val="Numrodepage"/>
        <w:sz w:val="16"/>
        <w:szCs w:val="16"/>
      </w:rPr>
      <w:fldChar w:fldCharType="separate"/>
    </w:r>
    <w:r w:rsidR="001A0839">
      <w:rPr>
        <w:rStyle w:val="Numrodepage"/>
        <w:noProof/>
        <w:sz w:val="16"/>
        <w:szCs w:val="16"/>
      </w:rPr>
      <w:t>10</w:t>
    </w:r>
    <w:r w:rsidRPr="00682CFB">
      <w:rPr>
        <w:rStyle w:val="Numrodepage"/>
        <w:sz w:val="16"/>
        <w:szCs w:val="16"/>
      </w:rPr>
      <w:fldChar w:fldCharType="end"/>
    </w:r>
  </w:p>
  <w:p w14:paraId="03EA9C39" w14:textId="77777777" w:rsidR="00E304DA" w:rsidRDefault="00E304DA">
    <w:pPr>
      <w:pStyle w:val="Pieddepage"/>
      <w:jc w:val="right"/>
      <w:rPr>
        <w:rStyle w:val="Numrodepage"/>
      </w:rPr>
    </w:pPr>
  </w:p>
  <w:p w14:paraId="5A77F7D2" w14:textId="77777777" w:rsidR="00E304DA" w:rsidRDefault="00E304DA">
    <w:pPr>
      <w:pStyle w:val="Pieddepag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31665" w14:textId="77777777" w:rsidR="00FE65C4" w:rsidRDefault="00FE65C4" w:rsidP="00FE65C4">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21475EE0" wp14:editId="4A0F7F28">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733186CB" w14:textId="77777777" w:rsidR="004913C7" w:rsidRDefault="004913C7" w:rsidP="004913C7">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4E0D0245" w14:textId="77777777" w:rsidR="004913C7" w:rsidRDefault="004913C7" w:rsidP="004913C7">
    <w:pPr>
      <w:tabs>
        <w:tab w:val="center" w:pos="6873"/>
      </w:tabs>
    </w:pPr>
    <w:r>
      <w:rPr>
        <w:rFonts w:ascii="Arial" w:eastAsia="Arial" w:hAnsi="Arial" w:cs="Arial"/>
        <w:color w:val="767171"/>
        <w:sz w:val="12"/>
      </w:rPr>
      <w:t xml:space="preserve">Centre de Grenoble 17 avenue des Martyrs 38054 GRENOBLE Cedex 9 </w:t>
    </w:r>
    <w:r>
      <w:rPr>
        <w:rFonts w:ascii="Arial" w:eastAsia="Arial" w:hAnsi="Arial" w:cs="Arial"/>
        <w:color w:val="767171"/>
        <w:sz w:val="12"/>
      </w:rPr>
      <w:tab/>
    </w:r>
    <w:r>
      <w:rPr>
        <w:rFonts w:ascii="Calibri" w:eastAsia="Calibri" w:hAnsi="Calibri" w:cs="Calibri"/>
        <w:color w:val="767171"/>
        <w:sz w:val="14"/>
      </w:rPr>
      <w:t xml:space="preserve"> </w:t>
    </w:r>
  </w:p>
  <w:p w14:paraId="641CF9E4" w14:textId="77777777" w:rsidR="004913C7" w:rsidRDefault="004913C7" w:rsidP="004913C7">
    <w:pPr>
      <w:spacing w:line="216" w:lineRule="auto"/>
      <w:ind w:right="6566"/>
    </w:pPr>
    <w:r>
      <w:rPr>
        <w:rFonts w:ascii="Arial" w:eastAsia="Arial" w:hAnsi="Arial" w:cs="Arial"/>
        <w:color w:val="767171"/>
        <w:sz w:val="12"/>
      </w:rPr>
      <w:t>Service Marchés et Achats</w:t>
    </w:r>
  </w:p>
  <w:p w14:paraId="46AB7E16" w14:textId="77777777" w:rsidR="004913C7" w:rsidRDefault="004913C7" w:rsidP="004913C7">
    <w:pPr>
      <w:spacing w:after="117"/>
    </w:pPr>
    <w:r>
      <w:rPr>
        <w:rFonts w:ascii="Arial" w:eastAsia="Arial" w:hAnsi="Arial" w:cs="Arial"/>
        <w:color w:val="262626"/>
        <w:sz w:val="10"/>
      </w:rPr>
      <w:t xml:space="preserve">Établissement public à caractère industriel et commercial </w:t>
    </w:r>
    <w:proofErr w:type="spellStart"/>
    <w:r>
      <w:rPr>
        <w:rFonts w:ascii="Arial" w:eastAsia="Arial" w:hAnsi="Arial" w:cs="Arial"/>
        <w:color w:val="262626"/>
        <w:sz w:val="10"/>
      </w:rPr>
      <w:t>l</w:t>
    </w:r>
    <w:proofErr w:type="spellEnd"/>
    <w:r>
      <w:rPr>
        <w:rFonts w:ascii="Arial" w:eastAsia="Arial" w:hAnsi="Arial" w:cs="Arial"/>
        <w:color w:val="262626"/>
        <w:sz w:val="10"/>
      </w:rPr>
      <w:t xml:space="preserve"> RCS Paris B 775 685 019</w:t>
    </w:r>
    <w:r>
      <w:rPr>
        <w:rFonts w:ascii="Arial" w:eastAsia="Arial" w:hAnsi="Arial" w:cs="Arial"/>
        <w:sz w:val="10"/>
      </w:rPr>
      <w:t xml:space="preserve"> </w:t>
    </w:r>
  </w:p>
  <w:p w14:paraId="0480DCFF" w14:textId="77777777" w:rsidR="00FE65C4" w:rsidRDefault="00FE65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E150C" w14:textId="77777777" w:rsidR="0083659A" w:rsidRDefault="0083659A">
      <w:r>
        <w:separator/>
      </w:r>
    </w:p>
  </w:footnote>
  <w:footnote w:type="continuationSeparator" w:id="0">
    <w:p w14:paraId="6D9F4EA6" w14:textId="77777777" w:rsidR="0083659A" w:rsidRDefault="00836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B96D4D"/>
    <w:multiLevelType w:val="hybridMultilevel"/>
    <w:tmpl w:val="B25AC8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783981"/>
    <w:multiLevelType w:val="multilevel"/>
    <w:tmpl w:val="A4106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4A5C0F"/>
    <w:multiLevelType w:val="multilevel"/>
    <w:tmpl w:val="D066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5" w15:restartNumberingAfterBreak="0">
    <w:nsid w:val="223210D9"/>
    <w:multiLevelType w:val="multilevel"/>
    <w:tmpl w:val="287C9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D738F9"/>
    <w:multiLevelType w:val="hybridMultilevel"/>
    <w:tmpl w:val="D1CC28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867375"/>
    <w:multiLevelType w:val="hybridMultilevel"/>
    <w:tmpl w:val="574692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D102E3"/>
    <w:multiLevelType w:val="hybridMultilevel"/>
    <w:tmpl w:val="FCCA6256"/>
    <w:lvl w:ilvl="0" w:tplc="A3BCEA26">
      <w:start w:val="1"/>
      <w:numFmt w:val="bullet"/>
      <w:lvlText w:val="-"/>
      <w:lvlJc w:val="left"/>
      <w:pPr>
        <w:ind w:left="360" w:hanging="360"/>
      </w:pPr>
      <w:rPr>
        <w:rFonts w:ascii="Arial" w:hAnsi="Arial" w:cs="Times New Roman" w:hint="default"/>
        <w:sz w:val="22"/>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5AC3B61"/>
    <w:multiLevelType w:val="multilevel"/>
    <w:tmpl w:val="70666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211659"/>
    <w:multiLevelType w:val="hybridMultilevel"/>
    <w:tmpl w:val="0ED42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D57146"/>
    <w:multiLevelType w:val="multilevel"/>
    <w:tmpl w:val="CC5A5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E01966"/>
    <w:multiLevelType w:val="hybridMultilevel"/>
    <w:tmpl w:val="7B3E6E50"/>
    <w:lvl w:ilvl="0" w:tplc="02CE00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0311BB3"/>
    <w:multiLevelType w:val="multilevel"/>
    <w:tmpl w:val="D6AAD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F62C09"/>
    <w:multiLevelType w:val="hybridMultilevel"/>
    <w:tmpl w:val="2BC0B1B4"/>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16" w15:restartNumberingAfterBreak="0">
    <w:nsid w:val="53577C01"/>
    <w:multiLevelType w:val="hybridMultilevel"/>
    <w:tmpl w:val="09DA70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6363EA"/>
    <w:multiLevelType w:val="multilevel"/>
    <w:tmpl w:val="BE5C6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E859D3"/>
    <w:multiLevelType w:val="multilevel"/>
    <w:tmpl w:val="9CAE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EFB57BD"/>
    <w:multiLevelType w:val="hybridMultilevel"/>
    <w:tmpl w:val="5EAA30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2F2730"/>
    <w:multiLevelType w:val="multilevel"/>
    <w:tmpl w:val="41385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1139A5"/>
    <w:multiLevelType w:val="multilevel"/>
    <w:tmpl w:val="0AF82AE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6BC52AD"/>
    <w:multiLevelType w:val="hybridMultilevel"/>
    <w:tmpl w:val="D8A839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9"/>
  </w:num>
  <w:num w:numId="5">
    <w:abstractNumId w:val="9"/>
  </w:num>
  <w:num w:numId="6">
    <w:abstractNumId w:val="22"/>
  </w:num>
  <w:num w:numId="7">
    <w:abstractNumId w:val="4"/>
  </w:num>
  <w:num w:numId="8">
    <w:abstractNumId w:val="8"/>
  </w:num>
  <w:num w:numId="9">
    <w:abstractNumId w:val="9"/>
  </w:num>
  <w:num w:numId="10">
    <w:abstractNumId w:val="9"/>
  </w:num>
  <w:num w:numId="11">
    <w:abstractNumId w:val="13"/>
  </w:num>
  <w:num w:numId="12">
    <w:abstractNumId w:val="7"/>
  </w:num>
  <w:num w:numId="13">
    <w:abstractNumId w:val="11"/>
  </w:num>
  <w:num w:numId="14">
    <w:abstractNumId w:val="23"/>
  </w:num>
  <w:num w:numId="15">
    <w:abstractNumId w:val="1"/>
  </w:num>
  <w:num w:numId="16">
    <w:abstractNumId w:val="20"/>
  </w:num>
  <w:num w:numId="17">
    <w:abstractNumId w:val="15"/>
  </w:num>
  <w:num w:numId="18">
    <w:abstractNumId w:val="14"/>
  </w:num>
  <w:num w:numId="19">
    <w:abstractNumId w:val="17"/>
  </w:num>
  <w:num w:numId="20">
    <w:abstractNumId w:val="5"/>
  </w:num>
  <w:num w:numId="21">
    <w:abstractNumId w:val="18"/>
  </w:num>
  <w:num w:numId="22">
    <w:abstractNumId w:val="10"/>
  </w:num>
  <w:num w:numId="23">
    <w:abstractNumId w:val="21"/>
  </w:num>
  <w:num w:numId="24">
    <w:abstractNumId w:val="6"/>
  </w:num>
  <w:num w:numId="25">
    <w:abstractNumId w:val="3"/>
  </w:num>
  <w:num w:numId="26">
    <w:abstractNumId w:val="2"/>
  </w:num>
  <w:num w:numId="27">
    <w:abstractNumId w:val="12"/>
  </w:num>
  <w:num w:numId="2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6A41"/>
    <w:rsid w:val="00022D6B"/>
    <w:rsid w:val="000242C9"/>
    <w:rsid w:val="000361F7"/>
    <w:rsid w:val="00037FE9"/>
    <w:rsid w:val="000404ED"/>
    <w:rsid w:val="00043674"/>
    <w:rsid w:val="000452C7"/>
    <w:rsid w:val="000605F2"/>
    <w:rsid w:val="00082E8E"/>
    <w:rsid w:val="00095481"/>
    <w:rsid w:val="00095826"/>
    <w:rsid w:val="000A768C"/>
    <w:rsid w:val="000B785A"/>
    <w:rsid w:val="000C31E0"/>
    <w:rsid w:val="000C449F"/>
    <w:rsid w:val="000C53BF"/>
    <w:rsid w:val="000C6858"/>
    <w:rsid w:val="000D18E3"/>
    <w:rsid w:val="000E5AAA"/>
    <w:rsid w:val="000F0E9F"/>
    <w:rsid w:val="000F4D03"/>
    <w:rsid w:val="00100E31"/>
    <w:rsid w:val="00106B00"/>
    <w:rsid w:val="00111055"/>
    <w:rsid w:val="0011226A"/>
    <w:rsid w:val="00124764"/>
    <w:rsid w:val="00127317"/>
    <w:rsid w:val="00127F79"/>
    <w:rsid w:val="001564B1"/>
    <w:rsid w:val="0015659D"/>
    <w:rsid w:val="001603EB"/>
    <w:rsid w:val="00165AC4"/>
    <w:rsid w:val="001704E6"/>
    <w:rsid w:val="001711DE"/>
    <w:rsid w:val="00172C1B"/>
    <w:rsid w:val="00174BE9"/>
    <w:rsid w:val="00176B43"/>
    <w:rsid w:val="001809E4"/>
    <w:rsid w:val="0018337E"/>
    <w:rsid w:val="001A0839"/>
    <w:rsid w:val="001A384F"/>
    <w:rsid w:val="001A4131"/>
    <w:rsid w:val="001B1553"/>
    <w:rsid w:val="001B3944"/>
    <w:rsid w:val="001C373A"/>
    <w:rsid w:val="001C7936"/>
    <w:rsid w:val="001D024E"/>
    <w:rsid w:val="002067FC"/>
    <w:rsid w:val="00220745"/>
    <w:rsid w:val="00220780"/>
    <w:rsid w:val="00222C82"/>
    <w:rsid w:val="0023145E"/>
    <w:rsid w:val="0023461F"/>
    <w:rsid w:val="00242778"/>
    <w:rsid w:val="00246044"/>
    <w:rsid w:val="00246DB8"/>
    <w:rsid w:val="0025565F"/>
    <w:rsid w:val="002649C6"/>
    <w:rsid w:val="002762B2"/>
    <w:rsid w:val="00280FAC"/>
    <w:rsid w:val="00282988"/>
    <w:rsid w:val="00282A06"/>
    <w:rsid w:val="002929EF"/>
    <w:rsid w:val="00293695"/>
    <w:rsid w:val="00295469"/>
    <w:rsid w:val="002A09DD"/>
    <w:rsid w:val="002B2191"/>
    <w:rsid w:val="002C2D47"/>
    <w:rsid w:val="002C4DFA"/>
    <w:rsid w:val="002C6DEA"/>
    <w:rsid w:val="002C74B0"/>
    <w:rsid w:val="002D3D39"/>
    <w:rsid w:val="002F0C2C"/>
    <w:rsid w:val="002F475A"/>
    <w:rsid w:val="002F749D"/>
    <w:rsid w:val="00304585"/>
    <w:rsid w:val="003067B9"/>
    <w:rsid w:val="00322965"/>
    <w:rsid w:val="00323268"/>
    <w:rsid w:val="00323BDC"/>
    <w:rsid w:val="0033427E"/>
    <w:rsid w:val="00350003"/>
    <w:rsid w:val="00355481"/>
    <w:rsid w:val="00356BF9"/>
    <w:rsid w:val="00356D23"/>
    <w:rsid w:val="0037388E"/>
    <w:rsid w:val="00376D26"/>
    <w:rsid w:val="00382832"/>
    <w:rsid w:val="00384E6E"/>
    <w:rsid w:val="003A0CC9"/>
    <w:rsid w:val="003B11D3"/>
    <w:rsid w:val="003B53D5"/>
    <w:rsid w:val="003B7945"/>
    <w:rsid w:val="003C2337"/>
    <w:rsid w:val="003C5402"/>
    <w:rsid w:val="003C60A9"/>
    <w:rsid w:val="003C6462"/>
    <w:rsid w:val="003E21EE"/>
    <w:rsid w:val="003F11C9"/>
    <w:rsid w:val="00403A39"/>
    <w:rsid w:val="004120D9"/>
    <w:rsid w:val="00412DE4"/>
    <w:rsid w:val="00422799"/>
    <w:rsid w:val="004319FF"/>
    <w:rsid w:val="00433E10"/>
    <w:rsid w:val="00465FB8"/>
    <w:rsid w:val="0047704B"/>
    <w:rsid w:val="00484260"/>
    <w:rsid w:val="00484AC5"/>
    <w:rsid w:val="004913C7"/>
    <w:rsid w:val="00491A49"/>
    <w:rsid w:val="004A108F"/>
    <w:rsid w:val="004A3AB8"/>
    <w:rsid w:val="004A5A0E"/>
    <w:rsid w:val="004A7F77"/>
    <w:rsid w:val="004B0532"/>
    <w:rsid w:val="004B1A1E"/>
    <w:rsid w:val="004B5029"/>
    <w:rsid w:val="004B528F"/>
    <w:rsid w:val="004D0F11"/>
    <w:rsid w:val="004E2764"/>
    <w:rsid w:val="004E472F"/>
    <w:rsid w:val="004E495F"/>
    <w:rsid w:val="004F033E"/>
    <w:rsid w:val="004F2905"/>
    <w:rsid w:val="004F61F2"/>
    <w:rsid w:val="00500D89"/>
    <w:rsid w:val="00512130"/>
    <w:rsid w:val="00512804"/>
    <w:rsid w:val="00513A2B"/>
    <w:rsid w:val="00514E5D"/>
    <w:rsid w:val="00520B02"/>
    <w:rsid w:val="005418FA"/>
    <w:rsid w:val="00542156"/>
    <w:rsid w:val="00543BA9"/>
    <w:rsid w:val="00550DE8"/>
    <w:rsid w:val="00571B50"/>
    <w:rsid w:val="00572510"/>
    <w:rsid w:val="005778B9"/>
    <w:rsid w:val="00583F52"/>
    <w:rsid w:val="0058612F"/>
    <w:rsid w:val="00597206"/>
    <w:rsid w:val="005B0AF3"/>
    <w:rsid w:val="005C3CEA"/>
    <w:rsid w:val="005D15F4"/>
    <w:rsid w:val="005D1B8C"/>
    <w:rsid w:val="005D376B"/>
    <w:rsid w:val="005E2B92"/>
    <w:rsid w:val="005E398D"/>
    <w:rsid w:val="005E3BAD"/>
    <w:rsid w:val="005E5C6D"/>
    <w:rsid w:val="005F343A"/>
    <w:rsid w:val="005F3486"/>
    <w:rsid w:val="005F410D"/>
    <w:rsid w:val="005F46AF"/>
    <w:rsid w:val="005F5918"/>
    <w:rsid w:val="00602C7D"/>
    <w:rsid w:val="00611901"/>
    <w:rsid w:val="006177EA"/>
    <w:rsid w:val="00622A06"/>
    <w:rsid w:val="00622EC0"/>
    <w:rsid w:val="00623551"/>
    <w:rsid w:val="00623EB0"/>
    <w:rsid w:val="00626476"/>
    <w:rsid w:val="00626719"/>
    <w:rsid w:val="00633879"/>
    <w:rsid w:val="006466CC"/>
    <w:rsid w:val="006601F9"/>
    <w:rsid w:val="0066063A"/>
    <w:rsid w:val="00665DCE"/>
    <w:rsid w:val="00666DBC"/>
    <w:rsid w:val="00671045"/>
    <w:rsid w:val="006725FF"/>
    <w:rsid w:val="00672D96"/>
    <w:rsid w:val="0067493D"/>
    <w:rsid w:val="0067587E"/>
    <w:rsid w:val="00686050"/>
    <w:rsid w:val="00691793"/>
    <w:rsid w:val="006A0279"/>
    <w:rsid w:val="006C7E14"/>
    <w:rsid w:val="006D6D13"/>
    <w:rsid w:val="006D6F4E"/>
    <w:rsid w:val="006E06F5"/>
    <w:rsid w:val="006E1478"/>
    <w:rsid w:val="006E78DB"/>
    <w:rsid w:val="006F23BE"/>
    <w:rsid w:val="006F23FF"/>
    <w:rsid w:val="006F34BA"/>
    <w:rsid w:val="006F41A3"/>
    <w:rsid w:val="006F61A3"/>
    <w:rsid w:val="0070146B"/>
    <w:rsid w:val="00704895"/>
    <w:rsid w:val="0070739F"/>
    <w:rsid w:val="00717ACB"/>
    <w:rsid w:val="007215CD"/>
    <w:rsid w:val="007334AD"/>
    <w:rsid w:val="00745772"/>
    <w:rsid w:val="00747C4A"/>
    <w:rsid w:val="0075625B"/>
    <w:rsid w:val="007570C6"/>
    <w:rsid w:val="007579EF"/>
    <w:rsid w:val="00762B28"/>
    <w:rsid w:val="007638AA"/>
    <w:rsid w:val="0078131E"/>
    <w:rsid w:val="00785CEB"/>
    <w:rsid w:val="007877E4"/>
    <w:rsid w:val="0079129A"/>
    <w:rsid w:val="00792FC9"/>
    <w:rsid w:val="007A16F0"/>
    <w:rsid w:val="007A1EA9"/>
    <w:rsid w:val="007A67DB"/>
    <w:rsid w:val="007B1815"/>
    <w:rsid w:val="007B5A92"/>
    <w:rsid w:val="007C4839"/>
    <w:rsid w:val="007E2C06"/>
    <w:rsid w:val="007E2C37"/>
    <w:rsid w:val="007F18FE"/>
    <w:rsid w:val="007F1DE6"/>
    <w:rsid w:val="00811E9A"/>
    <w:rsid w:val="0081428C"/>
    <w:rsid w:val="008211C6"/>
    <w:rsid w:val="0082324A"/>
    <w:rsid w:val="008243E1"/>
    <w:rsid w:val="008300F7"/>
    <w:rsid w:val="00830C3E"/>
    <w:rsid w:val="0083659A"/>
    <w:rsid w:val="008404E4"/>
    <w:rsid w:val="00841D6F"/>
    <w:rsid w:val="00841F3E"/>
    <w:rsid w:val="0084296F"/>
    <w:rsid w:val="008531FA"/>
    <w:rsid w:val="00853887"/>
    <w:rsid w:val="00856866"/>
    <w:rsid w:val="00857D90"/>
    <w:rsid w:val="008635E5"/>
    <w:rsid w:val="00872113"/>
    <w:rsid w:val="008750BA"/>
    <w:rsid w:val="00880263"/>
    <w:rsid w:val="00887431"/>
    <w:rsid w:val="008A2067"/>
    <w:rsid w:val="008A5D21"/>
    <w:rsid w:val="008A63AB"/>
    <w:rsid w:val="008B093C"/>
    <w:rsid w:val="008B172C"/>
    <w:rsid w:val="008B4D4B"/>
    <w:rsid w:val="008C7587"/>
    <w:rsid w:val="008D2A07"/>
    <w:rsid w:val="008D643F"/>
    <w:rsid w:val="008E3D34"/>
    <w:rsid w:val="008E7EDA"/>
    <w:rsid w:val="008F245C"/>
    <w:rsid w:val="008F3F0D"/>
    <w:rsid w:val="008F4FBD"/>
    <w:rsid w:val="0090462C"/>
    <w:rsid w:val="00904E6D"/>
    <w:rsid w:val="009060A7"/>
    <w:rsid w:val="0090775C"/>
    <w:rsid w:val="00931B81"/>
    <w:rsid w:val="009344CD"/>
    <w:rsid w:val="00934BAE"/>
    <w:rsid w:val="00937EDD"/>
    <w:rsid w:val="0094056B"/>
    <w:rsid w:val="00940C30"/>
    <w:rsid w:val="009449B2"/>
    <w:rsid w:val="00954816"/>
    <w:rsid w:val="00957302"/>
    <w:rsid w:val="00962EE1"/>
    <w:rsid w:val="009672BC"/>
    <w:rsid w:val="009700B0"/>
    <w:rsid w:val="009714DD"/>
    <w:rsid w:val="00972EE9"/>
    <w:rsid w:val="00973FD1"/>
    <w:rsid w:val="009752E6"/>
    <w:rsid w:val="009754AA"/>
    <w:rsid w:val="00981DF1"/>
    <w:rsid w:val="00986EF8"/>
    <w:rsid w:val="0098798D"/>
    <w:rsid w:val="009904C7"/>
    <w:rsid w:val="009934D0"/>
    <w:rsid w:val="009A2131"/>
    <w:rsid w:val="009A3043"/>
    <w:rsid w:val="009A5F8B"/>
    <w:rsid w:val="009B604C"/>
    <w:rsid w:val="009C72F0"/>
    <w:rsid w:val="009D1AC8"/>
    <w:rsid w:val="009D3AE2"/>
    <w:rsid w:val="009D3D54"/>
    <w:rsid w:val="00A06D56"/>
    <w:rsid w:val="00A24CBB"/>
    <w:rsid w:val="00A339BB"/>
    <w:rsid w:val="00A34925"/>
    <w:rsid w:val="00A40D4A"/>
    <w:rsid w:val="00A42C4E"/>
    <w:rsid w:val="00A44B9E"/>
    <w:rsid w:val="00A46F51"/>
    <w:rsid w:val="00A52E13"/>
    <w:rsid w:val="00A53781"/>
    <w:rsid w:val="00A54F51"/>
    <w:rsid w:val="00A56FC9"/>
    <w:rsid w:val="00A6310F"/>
    <w:rsid w:val="00A6330B"/>
    <w:rsid w:val="00A63AB0"/>
    <w:rsid w:val="00A65B57"/>
    <w:rsid w:val="00A6641A"/>
    <w:rsid w:val="00A679AB"/>
    <w:rsid w:val="00A85B77"/>
    <w:rsid w:val="00A85DAB"/>
    <w:rsid w:val="00A86D75"/>
    <w:rsid w:val="00A966AC"/>
    <w:rsid w:val="00AA3467"/>
    <w:rsid w:val="00AC338B"/>
    <w:rsid w:val="00AD0386"/>
    <w:rsid w:val="00AD19BE"/>
    <w:rsid w:val="00AD1BEE"/>
    <w:rsid w:val="00AE179C"/>
    <w:rsid w:val="00AE195F"/>
    <w:rsid w:val="00AF0FCE"/>
    <w:rsid w:val="00AF33DE"/>
    <w:rsid w:val="00AF6E4C"/>
    <w:rsid w:val="00AF72CD"/>
    <w:rsid w:val="00B106FF"/>
    <w:rsid w:val="00B10EC1"/>
    <w:rsid w:val="00B146E4"/>
    <w:rsid w:val="00B25808"/>
    <w:rsid w:val="00B4636F"/>
    <w:rsid w:val="00B51452"/>
    <w:rsid w:val="00B6726B"/>
    <w:rsid w:val="00B675B8"/>
    <w:rsid w:val="00B71E9E"/>
    <w:rsid w:val="00B76D12"/>
    <w:rsid w:val="00B82D45"/>
    <w:rsid w:val="00B83FFE"/>
    <w:rsid w:val="00B9212C"/>
    <w:rsid w:val="00BA33FB"/>
    <w:rsid w:val="00BB28A1"/>
    <w:rsid w:val="00BC0608"/>
    <w:rsid w:val="00BC5A8A"/>
    <w:rsid w:val="00BD176D"/>
    <w:rsid w:val="00BD456D"/>
    <w:rsid w:val="00BD58DD"/>
    <w:rsid w:val="00BE51A9"/>
    <w:rsid w:val="00BE65F9"/>
    <w:rsid w:val="00BF0B0F"/>
    <w:rsid w:val="00BF62EE"/>
    <w:rsid w:val="00C0031E"/>
    <w:rsid w:val="00C038A0"/>
    <w:rsid w:val="00C1183A"/>
    <w:rsid w:val="00C11997"/>
    <w:rsid w:val="00C13C56"/>
    <w:rsid w:val="00C40C6C"/>
    <w:rsid w:val="00C4141B"/>
    <w:rsid w:val="00C44737"/>
    <w:rsid w:val="00C5490C"/>
    <w:rsid w:val="00C62E1F"/>
    <w:rsid w:val="00C6478B"/>
    <w:rsid w:val="00C657EB"/>
    <w:rsid w:val="00C706C8"/>
    <w:rsid w:val="00C76A62"/>
    <w:rsid w:val="00C874C4"/>
    <w:rsid w:val="00C94D47"/>
    <w:rsid w:val="00CA1FC8"/>
    <w:rsid w:val="00CB0066"/>
    <w:rsid w:val="00CB118C"/>
    <w:rsid w:val="00CB1DA8"/>
    <w:rsid w:val="00CB5A77"/>
    <w:rsid w:val="00CC6900"/>
    <w:rsid w:val="00CD580B"/>
    <w:rsid w:val="00CF2A51"/>
    <w:rsid w:val="00CF3FE7"/>
    <w:rsid w:val="00CF7512"/>
    <w:rsid w:val="00D0035B"/>
    <w:rsid w:val="00D06069"/>
    <w:rsid w:val="00D10F5D"/>
    <w:rsid w:val="00D15257"/>
    <w:rsid w:val="00D15598"/>
    <w:rsid w:val="00D1561A"/>
    <w:rsid w:val="00D15882"/>
    <w:rsid w:val="00D206FD"/>
    <w:rsid w:val="00D322BA"/>
    <w:rsid w:val="00D33295"/>
    <w:rsid w:val="00D33D91"/>
    <w:rsid w:val="00D348B5"/>
    <w:rsid w:val="00D40499"/>
    <w:rsid w:val="00D46648"/>
    <w:rsid w:val="00D503C9"/>
    <w:rsid w:val="00D531BC"/>
    <w:rsid w:val="00D5763F"/>
    <w:rsid w:val="00D6557C"/>
    <w:rsid w:val="00D72B76"/>
    <w:rsid w:val="00D77E39"/>
    <w:rsid w:val="00D81C3B"/>
    <w:rsid w:val="00D835F5"/>
    <w:rsid w:val="00D87373"/>
    <w:rsid w:val="00DA18BF"/>
    <w:rsid w:val="00DA2CA4"/>
    <w:rsid w:val="00DA2FAD"/>
    <w:rsid w:val="00DA4251"/>
    <w:rsid w:val="00DA58D0"/>
    <w:rsid w:val="00DA6126"/>
    <w:rsid w:val="00DB4652"/>
    <w:rsid w:val="00DB48E6"/>
    <w:rsid w:val="00DB7EAD"/>
    <w:rsid w:val="00DC2CBF"/>
    <w:rsid w:val="00DD6DE0"/>
    <w:rsid w:val="00DF1AC9"/>
    <w:rsid w:val="00DF46ED"/>
    <w:rsid w:val="00DF4803"/>
    <w:rsid w:val="00DF7A04"/>
    <w:rsid w:val="00E03603"/>
    <w:rsid w:val="00E04015"/>
    <w:rsid w:val="00E10B88"/>
    <w:rsid w:val="00E12277"/>
    <w:rsid w:val="00E131C7"/>
    <w:rsid w:val="00E160A0"/>
    <w:rsid w:val="00E16B8A"/>
    <w:rsid w:val="00E20D38"/>
    <w:rsid w:val="00E22564"/>
    <w:rsid w:val="00E24C8A"/>
    <w:rsid w:val="00E30150"/>
    <w:rsid w:val="00E304DA"/>
    <w:rsid w:val="00E34464"/>
    <w:rsid w:val="00E51265"/>
    <w:rsid w:val="00E64F26"/>
    <w:rsid w:val="00E72CAF"/>
    <w:rsid w:val="00E75096"/>
    <w:rsid w:val="00E82F1B"/>
    <w:rsid w:val="00E91103"/>
    <w:rsid w:val="00E91EAC"/>
    <w:rsid w:val="00E94378"/>
    <w:rsid w:val="00E96EAE"/>
    <w:rsid w:val="00EA380E"/>
    <w:rsid w:val="00EA51DF"/>
    <w:rsid w:val="00EB771F"/>
    <w:rsid w:val="00EB7CD9"/>
    <w:rsid w:val="00EC2AD5"/>
    <w:rsid w:val="00EC5DAB"/>
    <w:rsid w:val="00EC620A"/>
    <w:rsid w:val="00ED6892"/>
    <w:rsid w:val="00EE122A"/>
    <w:rsid w:val="00EE4A89"/>
    <w:rsid w:val="00EF0C2B"/>
    <w:rsid w:val="00EF1726"/>
    <w:rsid w:val="00F102D5"/>
    <w:rsid w:val="00F1357C"/>
    <w:rsid w:val="00F15855"/>
    <w:rsid w:val="00F16200"/>
    <w:rsid w:val="00F215A9"/>
    <w:rsid w:val="00F24C50"/>
    <w:rsid w:val="00F36A5E"/>
    <w:rsid w:val="00F40B58"/>
    <w:rsid w:val="00F4780D"/>
    <w:rsid w:val="00F51003"/>
    <w:rsid w:val="00F53270"/>
    <w:rsid w:val="00F57B12"/>
    <w:rsid w:val="00F57C3A"/>
    <w:rsid w:val="00F60178"/>
    <w:rsid w:val="00F76890"/>
    <w:rsid w:val="00F76E93"/>
    <w:rsid w:val="00F8090F"/>
    <w:rsid w:val="00F842AC"/>
    <w:rsid w:val="00F85D81"/>
    <w:rsid w:val="00F91E0C"/>
    <w:rsid w:val="00F940F1"/>
    <w:rsid w:val="00F97428"/>
    <w:rsid w:val="00FA6828"/>
    <w:rsid w:val="00FC1DC9"/>
    <w:rsid w:val="00FC3F02"/>
    <w:rsid w:val="00FD4A50"/>
    <w:rsid w:val="00FE167C"/>
    <w:rsid w:val="00FE65C4"/>
    <w:rsid w:val="00FE678C"/>
    <w:rsid w:val="00FE7F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1249"/>
    <o:shapelayout v:ext="edit">
      <o:idmap v:ext="edit" data="1"/>
    </o:shapelayout>
  </w:shapeDefaults>
  <w:decimalSymbol w:val=","/>
  <w:listSeparator w:val=";"/>
  <w14:docId w14:val="372C8560"/>
  <w15:docId w15:val="{72EC6BF6-0F0F-46AE-AD41-8EF3103A8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ind w:left="360" w:hanging="360"/>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1134"/>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ind w:left="426" w:hanging="426"/>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link w:val="Corpsdetexte3Car"/>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9A3043"/>
    <w:rPr>
      <w:rFonts w:ascii="Tahoma" w:hAnsi="Tahoma" w:cs="Tahoma"/>
      <w:sz w:val="16"/>
      <w:szCs w:val="16"/>
    </w:rPr>
  </w:style>
  <w:style w:type="character" w:customStyle="1" w:styleId="Titre2Car">
    <w:name w:val="Titre 2 Car"/>
    <w:link w:val="Titre2"/>
    <w:rsid w:val="00C5490C"/>
    <w:rPr>
      <w:rFonts w:ascii="Futura" w:hAnsi="Futura"/>
      <w:b/>
      <w:sz w:val="24"/>
      <w:u w:val="single"/>
      <w:lang w:val="fr-FR" w:eastAsia="fr-FR" w:bidi="ar-SA"/>
    </w:rPr>
  </w:style>
  <w:style w:type="paragraph" w:customStyle="1" w:styleId="Arial">
    <w:name w:val="Arial"/>
    <w:aliases w:val="11 pt,Non souligné,Centré,Motif : Transparente (Gris - 30..."/>
    <w:basedOn w:val="Titre2"/>
    <w:rsid w:val="0070739F"/>
    <w:pPr>
      <w:numPr>
        <w:ilvl w:val="1"/>
      </w:numPr>
      <w:shd w:val="clear" w:color="auto" w:fill="B3B3B3"/>
      <w:jc w:val="center"/>
    </w:pPr>
    <w:rPr>
      <w:rFonts w:ascii="Arial" w:hAnsi="Arial" w:cs="Arial"/>
      <w:b w:val="0"/>
      <w:bCs/>
      <w:sz w:val="22"/>
      <w:szCs w:val="22"/>
      <w:u w:val="none"/>
    </w:rPr>
  </w:style>
  <w:style w:type="paragraph" w:styleId="NormalWeb">
    <w:name w:val="Normal (Web)"/>
    <w:basedOn w:val="Normal"/>
    <w:uiPriority w:val="99"/>
    <w:rsid w:val="00F8090F"/>
    <w:pPr>
      <w:spacing w:before="100" w:beforeAutospacing="1" w:after="100" w:afterAutospacing="1"/>
    </w:pPr>
  </w:style>
  <w:style w:type="paragraph" w:customStyle="1" w:styleId="titre0">
    <w:name w:val="titre"/>
    <w:basedOn w:val="Normal"/>
    <w:rsid w:val="00CB118C"/>
    <w:rPr>
      <w:rFonts w:ascii="Univers (WN)" w:hAnsi="Univers (WN)"/>
      <w:b/>
      <w:szCs w:val="20"/>
      <w:u w:val="single"/>
    </w:rPr>
  </w:style>
  <w:style w:type="paragraph" w:customStyle="1" w:styleId="StyleTitre1Arial11ptSoulignementpais">
    <w:name w:val="Style Titre 1 + Arial 11 pt Soulignement épais"/>
    <w:basedOn w:val="Titre1"/>
    <w:link w:val="StyleTitre1Arial11ptSoulignementpaisCar"/>
    <w:autoRedefine/>
    <w:rsid w:val="007F1DE6"/>
    <w:pPr>
      <w:ind w:left="432" w:hanging="432"/>
    </w:pPr>
    <w:rPr>
      <w:rFonts w:ascii="Arial" w:hAnsi="Arial"/>
      <w:sz w:val="22"/>
      <w:u w:val="thick"/>
    </w:rPr>
  </w:style>
  <w:style w:type="character" w:customStyle="1" w:styleId="StyleTitre1Arial11ptSoulignementpaisCar">
    <w:name w:val="Style Titre 1 + Arial 11 pt Soulignement épais Car"/>
    <w:link w:val="StyleTitre1Arial11ptSoulignementpais"/>
    <w:rsid w:val="007F1DE6"/>
    <w:rPr>
      <w:rFonts w:ascii="Arial" w:hAnsi="Arial"/>
      <w:b/>
      <w:bCs/>
      <w:sz w:val="22"/>
      <w:u w:val="thick"/>
    </w:rPr>
  </w:style>
  <w:style w:type="paragraph" w:styleId="Paragraphedeliste">
    <w:name w:val="List Paragraph"/>
    <w:basedOn w:val="Normal"/>
    <w:uiPriority w:val="34"/>
    <w:qFormat/>
    <w:rsid w:val="001C373A"/>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33427E"/>
    <w:rPr>
      <w:rFonts w:ascii="Palatino Linotype" w:hAnsi="Palatino Linotype" w:cs="Courier New"/>
      <w:color w:val="000000"/>
      <w:sz w:val="22"/>
      <w:szCs w:val="24"/>
    </w:rPr>
  </w:style>
  <w:style w:type="character" w:customStyle="1" w:styleId="Corpsdetexte3Car">
    <w:name w:val="Corps de texte 3 Car"/>
    <w:basedOn w:val="Policepardfaut"/>
    <w:link w:val="Corpsdetexte3"/>
    <w:rsid w:val="0033427E"/>
    <w:rPr>
      <w:rFonts w:ascii="Futura" w:hAnsi="Futura" w:cs="Courier New"/>
      <w:color w:val="000000"/>
      <w:sz w:val="22"/>
      <w:szCs w:val="24"/>
    </w:rPr>
  </w:style>
  <w:style w:type="paragraph" w:styleId="Objetducommentaire">
    <w:name w:val="annotation subject"/>
    <w:basedOn w:val="Commentaire"/>
    <w:next w:val="Commentaire"/>
    <w:link w:val="ObjetducommentaireCar"/>
    <w:semiHidden/>
    <w:unhideWhenUsed/>
    <w:rsid w:val="00022D6B"/>
    <w:rPr>
      <w:b/>
      <w:bCs/>
    </w:rPr>
  </w:style>
  <w:style w:type="character" w:customStyle="1" w:styleId="CommentaireCar">
    <w:name w:val="Commentaire Car"/>
    <w:basedOn w:val="Policepardfaut"/>
    <w:link w:val="Commentaire"/>
    <w:semiHidden/>
    <w:rsid w:val="00022D6B"/>
  </w:style>
  <w:style w:type="character" w:customStyle="1" w:styleId="ObjetducommentaireCar">
    <w:name w:val="Objet du commentaire Car"/>
    <w:basedOn w:val="CommentaireCar"/>
    <w:link w:val="Objetducommentaire"/>
    <w:semiHidden/>
    <w:rsid w:val="00022D6B"/>
    <w:rPr>
      <w:b/>
      <w:bCs/>
    </w:rPr>
  </w:style>
  <w:style w:type="paragraph" w:customStyle="1" w:styleId="Textedesaisie">
    <w:name w:val="Texte de saisie"/>
    <w:basedOn w:val="Normal"/>
    <w:qFormat/>
    <w:rsid w:val="00242778"/>
    <w:pPr>
      <w:spacing w:line="300" w:lineRule="atLeast"/>
      <w:jc w:val="both"/>
    </w:pPr>
    <w:rPr>
      <w:rFonts w:asciiTheme="minorHAnsi" w:eastAsiaTheme="minorHAnsi" w:hAnsiTheme="minorHAnsi" w:cstheme="minorBidi"/>
      <w:color w:val="666666"/>
      <w:sz w:val="20"/>
      <w:szCs w:val="22"/>
      <w:lang w:eastAsia="en-US"/>
    </w:rPr>
  </w:style>
  <w:style w:type="character" w:customStyle="1" w:styleId="AucunA">
    <w:name w:val="Aucun A"/>
    <w:rsid w:val="00FE65C4"/>
  </w:style>
  <w:style w:type="character" w:styleId="Mentionnonrsolue">
    <w:name w:val="Unresolved Mention"/>
    <w:basedOn w:val="Policepardfaut"/>
    <w:uiPriority w:val="99"/>
    <w:semiHidden/>
    <w:unhideWhenUsed/>
    <w:rsid w:val="00841F3E"/>
    <w:rPr>
      <w:color w:val="605E5C"/>
      <w:shd w:val="clear" w:color="auto" w:fill="E1DFDD"/>
    </w:rPr>
  </w:style>
  <w:style w:type="table" w:styleId="Grilledutableau">
    <w:name w:val="Table Grid"/>
    <w:basedOn w:val="TableauNormal"/>
    <w:rsid w:val="0059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qFormat/>
    <w:rsid w:val="004A5A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4A5A0E"/>
    <w:rPr>
      <w:rFonts w:asciiTheme="minorHAnsi" w:eastAsiaTheme="minorEastAsia" w:hAnsiTheme="minorHAnsi" w:cstheme="minorBidi"/>
      <w:color w:val="5A5A5A" w:themeColor="text1" w:themeTint="A5"/>
      <w:spacing w:val="15"/>
      <w:sz w:val="22"/>
      <w:szCs w:val="22"/>
    </w:rPr>
  </w:style>
  <w:style w:type="character" w:styleId="lev">
    <w:name w:val="Strong"/>
    <w:basedOn w:val="Policepardfaut"/>
    <w:uiPriority w:val="22"/>
    <w:qFormat/>
    <w:rsid w:val="008F245C"/>
    <w:rPr>
      <w:b/>
      <w:bCs/>
    </w:rPr>
  </w:style>
  <w:style w:type="character" w:customStyle="1" w:styleId="katex-mathml">
    <w:name w:val="katex-mathml"/>
    <w:basedOn w:val="Policepardfaut"/>
    <w:rsid w:val="00872113"/>
  </w:style>
  <w:style w:type="character" w:customStyle="1" w:styleId="mord">
    <w:name w:val="mord"/>
    <w:basedOn w:val="Policepardfaut"/>
    <w:rsid w:val="00872113"/>
  </w:style>
  <w:style w:type="character" w:customStyle="1" w:styleId="vlist-s">
    <w:name w:val="vlist-s"/>
    <w:basedOn w:val="Policepardfaut"/>
    <w:rsid w:val="00872113"/>
  </w:style>
  <w:style w:type="character" w:styleId="Accentuation">
    <w:name w:val="Emphasis"/>
    <w:basedOn w:val="Policepardfaut"/>
    <w:uiPriority w:val="20"/>
    <w:qFormat/>
    <w:rsid w:val="008721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5336">
      <w:bodyDiv w:val="1"/>
      <w:marLeft w:val="0"/>
      <w:marRight w:val="0"/>
      <w:marTop w:val="0"/>
      <w:marBottom w:val="0"/>
      <w:divBdr>
        <w:top w:val="none" w:sz="0" w:space="0" w:color="auto"/>
        <w:left w:val="none" w:sz="0" w:space="0" w:color="auto"/>
        <w:bottom w:val="none" w:sz="0" w:space="0" w:color="auto"/>
        <w:right w:val="none" w:sz="0" w:space="0" w:color="auto"/>
      </w:divBdr>
    </w:div>
    <w:div w:id="17893158">
      <w:bodyDiv w:val="1"/>
      <w:marLeft w:val="0"/>
      <w:marRight w:val="0"/>
      <w:marTop w:val="0"/>
      <w:marBottom w:val="0"/>
      <w:divBdr>
        <w:top w:val="none" w:sz="0" w:space="0" w:color="auto"/>
        <w:left w:val="none" w:sz="0" w:space="0" w:color="auto"/>
        <w:bottom w:val="none" w:sz="0" w:space="0" w:color="auto"/>
        <w:right w:val="none" w:sz="0" w:space="0" w:color="auto"/>
      </w:divBdr>
    </w:div>
    <w:div w:id="164707218">
      <w:bodyDiv w:val="1"/>
      <w:marLeft w:val="0"/>
      <w:marRight w:val="0"/>
      <w:marTop w:val="0"/>
      <w:marBottom w:val="0"/>
      <w:divBdr>
        <w:top w:val="none" w:sz="0" w:space="0" w:color="auto"/>
        <w:left w:val="none" w:sz="0" w:space="0" w:color="auto"/>
        <w:bottom w:val="none" w:sz="0" w:space="0" w:color="auto"/>
        <w:right w:val="none" w:sz="0" w:space="0" w:color="auto"/>
      </w:divBdr>
    </w:div>
    <w:div w:id="259408428">
      <w:bodyDiv w:val="1"/>
      <w:marLeft w:val="0"/>
      <w:marRight w:val="0"/>
      <w:marTop w:val="0"/>
      <w:marBottom w:val="0"/>
      <w:divBdr>
        <w:top w:val="none" w:sz="0" w:space="0" w:color="auto"/>
        <w:left w:val="none" w:sz="0" w:space="0" w:color="auto"/>
        <w:bottom w:val="none" w:sz="0" w:space="0" w:color="auto"/>
        <w:right w:val="none" w:sz="0" w:space="0" w:color="auto"/>
      </w:divBdr>
    </w:div>
    <w:div w:id="367534340">
      <w:bodyDiv w:val="1"/>
      <w:marLeft w:val="0"/>
      <w:marRight w:val="0"/>
      <w:marTop w:val="0"/>
      <w:marBottom w:val="0"/>
      <w:divBdr>
        <w:top w:val="none" w:sz="0" w:space="0" w:color="auto"/>
        <w:left w:val="none" w:sz="0" w:space="0" w:color="auto"/>
        <w:bottom w:val="none" w:sz="0" w:space="0" w:color="auto"/>
        <w:right w:val="none" w:sz="0" w:space="0" w:color="auto"/>
      </w:divBdr>
    </w:div>
    <w:div w:id="403793780">
      <w:bodyDiv w:val="1"/>
      <w:marLeft w:val="0"/>
      <w:marRight w:val="0"/>
      <w:marTop w:val="0"/>
      <w:marBottom w:val="0"/>
      <w:divBdr>
        <w:top w:val="none" w:sz="0" w:space="0" w:color="auto"/>
        <w:left w:val="none" w:sz="0" w:space="0" w:color="auto"/>
        <w:bottom w:val="none" w:sz="0" w:space="0" w:color="auto"/>
        <w:right w:val="none" w:sz="0" w:space="0" w:color="auto"/>
      </w:divBdr>
    </w:div>
    <w:div w:id="614294843">
      <w:bodyDiv w:val="1"/>
      <w:marLeft w:val="0"/>
      <w:marRight w:val="0"/>
      <w:marTop w:val="0"/>
      <w:marBottom w:val="0"/>
      <w:divBdr>
        <w:top w:val="none" w:sz="0" w:space="0" w:color="auto"/>
        <w:left w:val="none" w:sz="0" w:space="0" w:color="auto"/>
        <w:bottom w:val="none" w:sz="0" w:space="0" w:color="auto"/>
        <w:right w:val="none" w:sz="0" w:space="0" w:color="auto"/>
      </w:divBdr>
    </w:div>
    <w:div w:id="618033405">
      <w:bodyDiv w:val="1"/>
      <w:marLeft w:val="0"/>
      <w:marRight w:val="0"/>
      <w:marTop w:val="0"/>
      <w:marBottom w:val="0"/>
      <w:divBdr>
        <w:top w:val="none" w:sz="0" w:space="0" w:color="auto"/>
        <w:left w:val="none" w:sz="0" w:space="0" w:color="auto"/>
        <w:bottom w:val="none" w:sz="0" w:space="0" w:color="auto"/>
        <w:right w:val="none" w:sz="0" w:space="0" w:color="auto"/>
      </w:divBdr>
    </w:div>
    <w:div w:id="645355717">
      <w:bodyDiv w:val="1"/>
      <w:marLeft w:val="0"/>
      <w:marRight w:val="0"/>
      <w:marTop w:val="0"/>
      <w:marBottom w:val="0"/>
      <w:divBdr>
        <w:top w:val="none" w:sz="0" w:space="0" w:color="auto"/>
        <w:left w:val="none" w:sz="0" w:space="0" w:color="auto"/>
        <w:bottom w:val="none" w:sz="0" w:space="0" w:color="auto"/>
        <w:right w:val="none" w:sz="0" w:space="0" w:color="auto"/>
      </w:divBdr>
    </w:div>
    <w:div w:id="708803480">
      <w:bodyDiv w:val="1"/>
      <w:marLeft w:val="0"/>
      <w:marRight w:val="0"/>
      <w:marTop w:val="0"/>
      <w:marBottom w:val="0"/>
      <w:divBdr>
        <w:top w:val="none" w:sz="0" w:space="0" w:color="auto"/>
        <w:left w:val="none" w:sz="0" w:space="0" w:color="auto"/>
        <w:bottom w:val="none" w:sz="0" w:space="0" w:color="auto"/>
        <w:right w:val="none" w:sz="0" w:space="0" w:color="auto"/>
      </w:divBdr>
    </w:div>
    <w:div w:id="827402344">
      <w:bodyDiv w:val="1"/>
      <w:marLeft w:val="0"/>
      <w:marRight w:val="0"/>
      <w:marTop w:val="0"/>
      <w:marBottom w:val="0"/>
      <w:divBdr>
        <w:top w:val="none" w:sz="0" w:space="0" w:color="auto"/>
        <w:left w:val="none" w:sz="0" w:space="0" w:color="auto"/>
        <w:bottom w:val="none" w:sz="0" w:space="0" w:color="auto"/>
        <w:right w:val="none" w:sz="0" w:space="0" w:color="auto"/>
      </w:divBdr>
    </w:div>
    <w:div w:id="864903406">
      <w:bodyDiv w:val="1"/>
      <w:marLeft w:val="0"/>
      <w:marRight w:val="0"/>
      <w:marTop w:val="0"/>
      <w:marBottom w:val="0"/>
      <w:divBdr>
        <w:top w:val="none" w:sz="0" w:space="0" w:color="auto"/>
        <w:left w:val="none" w:sz="0" w:space="0" w:color="auto"/>
        <w:bottom w:val="none" w:sz="0" w:space="0" w:color="auto"/>
        <w:right w:val="none" w:sz="0" w:space="0" w:color="auto"/>
      </w:divBdr>
    </w:div>
    <w:div w:id="939491224">
      <w:bodyDiv w:val="1"/>
      <w:marLeft w:val="0"/>
      <w:marRight w:val="0"/>
      <w:marTop w:val="0"/>
      <w:marBottom w:val="0"/>
      <w:divBdr>
        <w:top w:val="none" w:sz="0" w:space="0" w:color="auto"/>
        <w:left w:val="none" w:sz="0" w:space="0" w:color="auto"/>
        <w:bottom w:val="none" w:sz="0" w:space="0" w:color="auto"/>
        <w:right w:val="none" w:sz="0" w:space="0" w:color="auto"/>
      </w:divBdr>
    </w:div>
    <w:div w:id="1146818414">
      <w:bodyDiv w:val="1"/>
      <w:marLeft w:val="0"/>
      <w:marRight w:val="0"/>
      <w:marTop w:val="0"/>
      <w:marBottom w:val="0"/>
      <w:divBdr>
        <w:top w:val="none" w:sz="0" w:space="0" w:color="auto"/>
        <w:left w:val="none" w:sz="0" w:space="0" w:color="auto"/>
        <w:bottom w:val="none" w:sz="0" w:space="0" w:color="auto"/>
        <w:right w:val="none" w:sz="0" w:space="0" w:color="auto"/>
      </w:divBdr>
    </w:div>
    <w:div w:id="1233659752">
      <w:bodyDiv w:val="1"/>
      <w:marLeft w:val="0"/>
      <w:marRight w:val="0"/>
      <w:marTop w:val="0"/>
      <w:marBottom w:val="0"/>
      <w:divBdr>
        <w:top w:val="none" w:sz="0" w:space="0" w:color="auto"/>
        <w:left w:val="none" w:sz="0" w:space="0" w:color="auto"/>
        <w:bottom w:val="none" w:sz="0" w:space="0" w:color="auto"/>
        <w:right w:val="none" w:sz="0" w:space="0" w:color="auto"/>
      </w:divBdr>
      <w:divsChild>
        <w:div w:id="21090849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8175971">
      <w:bodyDiv w:val="1"/>
      <w:marLeft w:val="0"/>
      <w:marRight w:val="0"/>
      <w:marTop w:val="0"/>
      <w:marBottom w:val="0"/>
      <w:divBdr>
        <w:top w:val="none" w:sz="0" w:space="0" w:color="auto"/>
        <w:left w:val="none" w:sz="0" w:space="0" w:color="auto"/>
        <w:bottom w:val="none" w:sz="0" w:space="0" w:color="auto"/>
        <w:right w:val="none" w:sz="0" w:space="0" w:color="auto"/>
      </w:divBdr>
    </w:div>
    <w:div w:id="1351296652">
      <w:bodyDiv w:val="1"/>
      <w:marLeft w:val="0"/>
      <w:marRight w:val="0"/>
      <w:marTop w:val="0"/>
      <w:marBottom w:val="0"/>
      <w:divBdr>
        <w:top w:val="none" w:sz="0" w:space="0" w:color="auto"/>
        <w:left w:val="none" w:sz="0" w:space="0" w:color="auto"/>
        <w:bottom w:val="none" w:sz="0" w:space="0" w:color="auto"/>
        <w:right w:val="none" w:sz="0" w:space="0" w:color="auto"/>
      </w:divBdr>
    </w:div>
    <w:div w:id="1509061711">
      <w:bodyDiv w:val="1"/>
      <w:marLeft w:val="0"/>
      <w:marRight w:val="0"/>
      <w:marTop w:val="0"/>
      <w:marBottom w:val="0"/>
      <w:divBdr>
        <w:top w:val="none" w:sz="0" w:space="0" w:color="auto"/>
        <w:left w:val="none" w:sz="0" w:space="0" w:color="auto"/>
        <w:bottom w:val="none" w:sz="0" w:space="0" w:color="auto"/>
        <w:right w:val="none" w:sz="0" w:space="0" w:color="auto"/>
      </w:divBdr>
    </w:div>
    <w:div w:id="1603145720">
      <w:bodyDiv w:val="1"/>
      <w:marLeft w:val="0"/>
      <w:marRight w:val="0"/>
      <w:marTop w:val="0"/>
      <w:marBottom w:val="0"/>
      <w:divBdr>
        <w:top w:val="none" w:sz="0" w:space="0" w:color="auto"/>
        <w:left w:val="none" w:sz="0" w:space="0" w:color="auto"/>
        <w:bottom w:val="none" w:sz="0" w:space="0" w:color="auto"/>
        <w:right w:val="none" w:sz="0" w:space="0" w:color="auto"/>
      </w:divBdr>
      <w:divsChild>
        <w:div w:id="935221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597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3C-Fournisseur_GRE@cea.fr"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sabelle.borel@cea.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horus-pro.gouv.f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lemence.mekmene@cea.fr" TargetMode="External"/><Relationship Id="rId5" Type="http://schemas.openxmlformats.org/officeDocument/2006/relationships/webSettings" Target="webSettings.xml"/><Relationship Id="rId15" Type="http://schemas.openxmlformats.org/officeDocument/2006/relationships/hyperlink" Target="https://tradingeconomics.com/commodity/indium" TargetMode="External"/><Relationship Id="rId10" Type="http://schemas.openxmlformats.org/officeDocument/2006/relationships/hyperlink" Target="mailto:Vincent.fischer@cea.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mmanuelle.moreau@cea.fr" TargetMode="External"/><Relationship Id="rId14" Type="http://schemas.openxmlformats.org/officeDocument/2006/relationships/hyperlink" Target="mailto:cea.grenoble@zieglergroup.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8B8D-C9E7-4D50-A7A6-703A4CB7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12</Pages>
  <Words>4020</Words>
  <Characters>21863</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25832</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MEKMENE Clemence ADECCO</cp:lastModifiedBy>
  <cp:revision>14</cp:revision>
  <cp:lastPrinted>2011-02-11T14:07:00Z</cp:lastPrinted>
  <dcterms:created xsi:type="dcterms:W3CDTF">2026-02-24T14:09:00Z</dcterms:created>
  <dcterms:modified xsi:type="dcterms:W3CDTF">2026-03-17T13:40:00Z</dcterms:modified>
</cp:coreProperties>
</file>